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0E1" w:rsidRPr="007C60E1" w:rsidRDefault="007C60E1" w:rsidP="007C60E1">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7C60E1">
        <w:rPr>
          <w:rFonts w:ascii="Times New Roman" w:eastAsia="Times New Roman" w:hAnsi="Times New Roman" w:cs="Times New Roman"/>
          <w:b/>
          <w:bCs/>
          <w:sz w:val="24"/>
          <w:szCs w:val="24"/>
          <w:lang w:eastAsia="tr-TR"/>
        </w:rPr>
        <w:t>Kira Artışı İhtarname Örneği (Kira Tespiti)</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sz w:val="24"/>
          <w:szCs w:val="24"/>
          <w:lang w:eastAsia="tr-TR"/>
        </w:rPr>
        <w:t>Kira artışı ihtarname örneği olması bakımından bir taslak, aşağıda yer almaktadır. Fakat bu taslağın, somut durumun şartları gözetilerek doldurulması gerekir. Söz konusu ihtarnamenin kira tespit davasında etkin bir fonksiyona sahip olması da buna bağlıdır. Ayrıca, dava sürecinde ispat kolaylığı sağlaması bakımından ihtarın noter kanalıyla çekilmesinde fayda vardır.</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b/>
          <w:bCs/>
          <w:sz w:val="24"/>
          <w:szCs w:val="24"/>
          <w:lang w:eastAsia="tr-TR"/>
        </w:rPr>
        <w:t>İHTARNAME</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b/>
          <w:bCs/>
          <w:sz w:val="24"/>
          <w:szCs w:val="24"/>
          <w:lang w:eastAsia="tr-TR"/>
        </w:rPr>
        <w:t xml:space="preserve">İHTAR EDEN: </w:t>
      </w:r>
      <w:r w:rsidRPr="007C60E1">
        <w:rPr>
          <w:rFonts w:ascii="Times New Roman" w:eastAsia="Times New Roman" w:hAnsi="Times New Roman" w:cs="Times New Roman"/>
          <w:sz w:val="24"/>
          <w:szCs w:val="24"/>
          <w:lang w:eastAsia="tr-TR"/>
        </w:rPr>
        <w:t>(Ev sahibinin adı, soyadı, kimlik numarası ve adresi yazılmalıdır.)</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b/>
          <w:bCs/>
          <w:sz w:val="24"/>
          <w:szCs w:val="24"/>
          <w:lang w:eastAsia="tr-TR"/>
        </w:rPr>
        <w:t xml:space="preserve">VEKİLİ: </w:t>
      </w:r>
      <w:r w:rsidRPr="007C60E1">
        <w:rPr>
          <w:rFonts w:ascii="Times New Roman" w:eastAsia="Times New Roman" w:hAnsi="Times New Roman" w:cs="Times New Roman"/>
          <w:sz w:val="24"/>
          <w:szCs w:val="24"/>
          <w:lang w:eastAsia="tr-TR"/>
        </w:rPr>
        <w:t>(Vekilin adı, soyadı, sicil numarası ve adresi yazılmalıdır.)</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b/>
          <w:bCs/>
          <w:sz w:val="24"/>
          <w:szCs w:val="24"/>
          <w:lang w:eastAsia="tr-TR"/>
        </w:rPr>
        <w:t xml:space="preserve">MUHATAP: </w:t>
      </w:r>
      <w:r w:rsidRPr="007C60E1">
        <w:rPr>
          <w:rFonts w:ascii="Times New Roman" w:eastAsia="Times New Roman" w:hAnsi="Times New Roman" w:cs="Times New Roman"/>
          <w:sz w:val="24"/>
          <w:szCs w:val="24"/>
          <w:lang w:eastAsia="tr-TR"/>
        </w:rPr>
        <w:t>(Muhatabın adı, soyadı, kimlik numarası ve adresi yazılmalıdır.)</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b/>
          <w:bCs/>
          <w:sz w:val="24"/>
          <w:szCs w:val="24"/>
          <w:lang w:eastAsia="tr-TR"/>
        </w:rPr>
        <w:t xml:space="preserve">KONU: </w:t>
      </w:r>
      <w:r w:rsidRPr="007C60E1">
        <w:rPr>
          <w:rFonts w:ascii="Times New Roman" w:eastAsia="Times New Roman" w:hAnsi="Times New Roman" w:cs="Times New Roman"/>
          <w:sz w:val="24"/>
          <w:szCs w:val="24"/>
          <w:lang w:eastAsia="tr-TR"/>
        </w:rPr>
        <w:t>(İhtarnamenin, yeni dönemde kira artışı yapılacağı ve kira tespit davası açılacağı hakkında olduğu kısaca belirtilmelidir.)</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b/>
          <w:bCs/>
          <w:sz w:val="24"/>
          <w:szCs w:val="24"/>
          <w:lang w:eastAsia="tr-TR"/>
        </w:rPr>
        <w:t>AÇIKLAMALAR:</w:t>
      </w:r>
    </w:p>
    <w:p w:rsidR="007C60E1" w:rsidRPr="007C60E1" w:rsidRDefault="007C60E1" w:rsidP="007C60E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sz w:val="24"/>
          <w:szCs w:val="24"/>
          <w:lang w:eastAsia="tr-TR"/>
        </w:rPr>
        <w:t>İhtarnameye konu olan konutun adresi ve sahibi belirtilmelidir. Kira sözleşmesinin başlangıç tarihi ve mevcut durumdaki kira bedelinin ne kadar olduğu da bu kısımda belirtilmelidir. İhtarname muhataba gönderildiği için kiracıya hitaben yazılmalıdır. Örneğin; ‘’</w:t>
      </w:r>
      <w:proofErr w:type="gramStart"/>
      <w:r w:rsidRPr="007C60E1">
        <w:rPr>
          <w:rFonts w:ascii="Times New Roman" w:eastAsia="Times New Roman" w:hAnsi="Times New Roman" w:cs="Times New Roman"/>
          <w:sz w:val="24"/>
          <w:szCs w:val="24"/>
          <w:lang w:eastAsia="tr-TR"/>
        </w:rPr>
        <w:t>….</w:t>
      </w:r>
      <w:proofErr w:type="gramEnd"/>
      <w:r w:rsidRPr="007C60E1">
        <w:rPr>
          <w:rFonts w:ascii="Times New Roman" w:eastAsia="Times New Roman" w:hAnsi="Times New Roman" w:cs="Times New Roman"/>
          <w:sz w:val="24"/>
          <w:szCs w:val="24"/>
          <w:lang w:eastAsia="tr-TR"/>
        </w:rPr>
        <w:t xml:space="preserve"> tarihinden beri </w:t>
      </w:r>
      <w:proofErr w:type="gramStart"/>
      <w:r w:rsidRPr="007C60E1">
        <w:rPr>
          <w:rFonts w:ascii="Times New Roman" w:eastAsia="Times New Roman" w:hAnsi="Times New Roman" w:cs="Times New Roman"/>
          <w:sz w:val="24"/>
          <w:szCs w:val="24"/>
          <w:lang w:eastAsia="tr-TR"/>
        </w:rPr>
        <w:t>….</w:t>
      </w:r>
      <w:proofErr w:type="gramEnd"/>
      <w:r w:rsidRPr="007C60E1">
        <w:rPr>
          <w:rFonts w:ascii="Times New Roman" w:eastAsia="Times New Roman" w:hAnsi="Times New Roman" w:cs="Times New Roman"/>
          <w:sz w:val="24"/>
          <w:szCs w:val="24"/>
          <w:lang w:eastAsia="tr-TR"/>
        </w:rPr>
        <w:t>TL karşılığında oturmaktasınız.’’ gibi bir üslup kullanılarak yazılmalıdır.</w:t>
      </w:r>
    </w:p>
    <w:p w:rsidR="007C60E1" w:rsidRPr="007C60E1" w:rsidRDefault="007C60E1" w:rsidP="007C60E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sz w:val="24"/>
          <w:szCs w:val="24"/>
          <w:lang w:eastAsia="tr-TR"/>
        </w:rPr>
        <w:t xml:space="preserve">Kira ilişkisinin 5 yılı doldurduğu vurgulanmalıdır. Kira bedelinin emsal/rayiç bedellerin çok altında kaldığı ifade edilmelidir. Bu nedenle yeni kira bedeli istenir. Aksi halde kira tespit davası açılacağı, masrafların ve </w:t>
      </w:r>
      <w:proofErr w:type="gramStart"/>
      <w:r w:rsidRPr="007C60E1">
        <w:rPr>
          <w:rFonts w:ascii="Times New Roman" w:eastAsia="Times New Roman" w:hAnsi="Times New Roman" w:cs="Times New Roman"/>
          <w:sz w:val="24"/>
          <w:szCs w:val="24"/>
          <w:lang w:eastAsia="tr-TR"/>
        </w:rPr>
        <w:t>vekalet</w:t>
      </w:r>
      <w:proofErr w:type="gramEnd"/>
      <w:r w:rsidRPr="007C60E1">
        <w:rPr>
          <w:rFonts w:ascii="Times New Roman" w:eastAsia="Times New Roman" w:hAnsi="Times New Roman" w:cs="Times New Roman"/>
          <w:sz w:val="24"/>
          <w:szCs w:val="24"/>
          <w:lang w:eastAsia="tr-TR"/>
        </w:rPr>
        <w:t xml:space="preserve"> ücretinin </w:t>
      </w:r>
      <w:proofErr w:type="spellStart"/>
      <w:r w:rsidRPr="007C60E1">
        <w:rPr>
          <w:rFonts w:ascii="Times New Roman" w:eastAsia="Times New Roman" w:hAnsi="Times New Roman" w:cs="Times New Roman"/>
          <w:sz w:val="24"/>
          <w:szCs w:val="24"/>
          <w:lang w:eastAsia="tr-TR"/>
        </w:rPr>
        <w:t>muhatapa</w:t>
      </w:r>
      <w:proofErr w:type="spellEnd"/>
      <w:r w:rsidRPr="007C60E1">
        <w:rPr>
          <w:rFonts w:ascii="Times New Roman" w:eastAsia="Times New Roman" w:hAnsi="Times New Roman" w:cs="Times New Roman"/>
          <w:sz w:val="24"/>
          <w:szCs w:val="24"/>
          <w:lang w:eastAsia="tr-TR"/>
        </w:rPr>
        <w:t xml:space="preserve"> yükletileceği belirtilir.</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b/>
          <w:bCs/>
          <w:sz w:val="24"/>
          <w:szCs w:val="24"/>
          <w:lang w:eastAsia="tr-TR"/>
        </w:rPr>
        <w:t>SAYIN NOTER</w:t>
      </w:r>
      <w:r w:rsidRPr="007C60E1">
        <w:rPr>
          <w:rFonts w:ascii="Times New Roman" w:eastAsia="Times New Roman" w:hAnsi="Times New Roman" w:cs="Times New Roman"/>
          <w:sz w:val="24"/>
          <w:szCs w:val="24"/>
          <w:lang w:eastAsia="tr-TR"/>
        </w:rPr>
        <w:t>, Üç nüshadan ibaret işbu ihtarnamenin bir nüshasının muhataba tebliğini, tebliğ şerhini taşıyan bir nüshasının tarafıma verilmesini diğer nüshasının tarafınızca saklanmasını talep ederim. …/…/</w:t>
      </w:r>
      <w:proofErr w:type="gramStart"/>
      <w:r w:rsidRPr="007C60E1">
        <w:rPr>
          <w:rFonts w:ascii="Times New Roman" w:eastAsia="Times New Roman" w:hAnsi="Times New Roman" w:cs="Times New Roman"/>
          <w:sz w:val="24"/>
          <w:szCs w:val="24"/>
          <w:lang w:eastAsia="tr-TR"/>
        </w:rPr>
        <w:t>….</w:t>
      </w:r>
      <w:proofErr w:type="gramEnd"/>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b/>
          <w:bCs/>
          <w:sz w:val="24"/>
          <w:szCs w:val="24"/>
          <w:lang w:eastAsia="tr-TR"/>
        </w:rPr>
        <w:t>İHTAR EDEN VEKİLİ</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sz w:val="24"/>
          <w:szCs w:val="24"/>
          <w:lang w:eastAsia="tr-TR"/>
        </w:rPr>
        <w:t>(İsim yazılır ve imza atılır.)</w:t>
      </w:r>
    </w:p>
    <w:p w:rsidR="007C60E1" w:rsidRPr="007C60E1" w:rsidRDefault="007C60E1" w:rsidP="007C60E1">
      <w:pPr>
        <w:spacing w:after="0" w:line="240" w:lineRule="auto"/>
        <w:jc w:val="both"/>
        <w:rPr>
          <w:rFonts w:ascii="Times New Roman" w:eastAsia="Times New Roman" w:hAnsi="Times New Roman" w:cs="Times New Roman"/>
          <w:sz w:val="24"/>
          <w:szCs w:val="24"/>
          <w:lang w:eastAsia="tr-TR"/>
        </w:rPr>
      </w:pPr>
    </w:p>
    <w:p w:rsidR="007C60E1" w:rsidRPr="007C60E1" w:rsidRDefault="007C60E1" w:rsidP="007C60E1">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7C60E1">
        <w:rPr>
          <w:rFonts w:ascii="Times New Roman" w:eastAsia="Times New Roman" w:hAnsi="Times New Roman" w:cs="Times New Roman"/>
          <w:b/>
          <w:bCs/>
          <w:sz w:val="24"/>
          <w:szCs w:val="24"/>
          <w:lang w:eastAsia="tr-TR"/>
        </w:rPr>
        <w:t>Kira Artışı İhtarname Örneği İçin Noter Masrafları Ne Kadardır?</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sz w:val="24"/>
          <w:szCs w:val="24"/>
          <w:lang w:eastAsia="tr-TR"/>
        </w:rPr>
        <w:t xml:space="preserve">Kira artışı ihtarnamesinin gönderilmesinde noter masrafları, </w:t>
      </w:r>
      <w:r>
        <w:rPr>
          <w:rFonts w:ascii="Times New Roman" w:eastAsia="Times New Roman" w:hAnsi="Times New Roman" w:cs="Times New Roman"/>
          <w:b/>
          <w:bCs/>
          <w:sz w:val="24"/>
          <w:szCs w:val="24"/>
          <w:lang w:eastAsia="tr-TR"/>
        </w:rPr>
        <w:t>2024 yılı için 140</w:t>
      </w:r>
      <w:r w:rsidRPr="007C60E1">
        <w:rPr>
          <w:rFonts w:ascii="Times New Roman" w:eastAsia="Times New Roman" w:hAnsi="Times New Roman" w:cs="Times New Roman"/>
          <w:b/>
          <w:bCs/>
          <w:sz w:val="24"/>
          <w:szCs w:val="24"/>
          <w:lang w:eastAsia="tr-TR"/>
        </w:rPr>
        <w:t>0 TL civarındadır.</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sz w:val="24"/>
          <w:szCs w:val="24"/>
          <w:lang w:eastAsia="tr-TR"/>
        </w:rPr>
        <w:t>Noter ücreti; ihtarnamenin kaç sayfa olacağına, kaç tane kiracıya gönderileceğine ve diğer çeşitli etmenlere göre değişiklik arz edebilir.</w:t>
      </w:r>
    </w:p>
    <w:p w:rsidR="007C60E1" w:rsidRDefault="007C60E1" w:rsidP="007C60E1">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p>
    <w:p w:rsidR="007C60E1" w:rsidRPr="007C60E1" w:rsidRDefault="007C60E1" w:rsidP="007C60E1">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7C60E1">
        <w:rPr>
          <w:rFonts w:ascii="Times New Roman" w:eastAsia="Times New Roman" w:hAnsi="Times New Roman" w:cs="Times New Roman"/>
          <w:b/>
          <w:bCs/>
          <w:sz w:val="24"/>
          <w:szCs w:val="24"/>
          <w:lang w:eastAsia="tr-TR"/>
        </w:rPr>
        <w:lastRenderedPageBreak/>
        <w:t>Kiracı İhtarnameyi Teslim Almazsa Ne Olur?</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sz w:val="24"/>
          <w:szCs w:val="24"/>
          <w:lang w:eastAsia="tr-TR"/>
        </w:rPr>
        <w:t xml:space="preserve">Kiracı kira artışı ihtarnamesini teslim almazsa tebliğ memuru, evrakı o yerin muhtarına veya ihtiyar heyeti azalarından birine yahut zabıtaya imza karşılığında teslim eder. Teslim edilen kişinin adresini içeren bir ihbarnameyi de kiracının kaldığı evin kapısına yapıştırır. İhbarnamenin kapıya yapıştırıldığı tarih, Tebligat Kanunu m. 21 uyarınca </w:t>
      </w:r>
      <w:r w:rsidRPr="007C60E1">
        <w:rPr>
          <w:rFonts w:ascii="Times New Roman" w:eastAsia="Times New Roman" w:hAnsi="Times New Roman" w:cs="Times New Roman"/>
          <w:b/>
          <w:bCs/>
          <w:sz w:val="24"/>
          <w:szCs w:val="24"/>
          <w:lang w:eastAsia="tr-TR"/>
        </w:rPr>
        <w:t>tebliğ tarihi sayılır.</w:t>
      </w:r>
    </w:p>
    <w:p w:rsidR="007C60E1" w:rsidRPr="007C60E1" w:rsidRDefault="007C60E1" w:rsidP="007C60E1">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7C60E1">
        <w:rPr>
          <w:rFonts w:ascii="Times New Roman" w:eastAsia="Times New Roman" w:hAnsi="Times New Roman" w:cs="Times New Roman"/>
          <w:b/>
          <w:bCs/>
          <w:sz w:val="24"/>
          <w:szCs w:val="24"/>
          <w:lang w:eastAsia="tr-TR"/>
        </w:rPr>
        <w:t>Kira Artışı İhtarname Örneği ile İlgili Dikkat Edilmesi Gerekenler</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sz w:val="24"/>
          <w:szCs w:val="24"/>
          <w:lang w:eastAsia="tr-TR"/>
        </w:rPr>
        <w:t xml:space="preserve">Kira artışı ihtarname örneği ile ilgili dikkat edilmesi gereken ilk nokta, ihtarnamenin </w:t>
      </w:r>
      <w:r w:rsidRPr="007C60E1">
        <w:rPr>
          <w:rFonts w:ascii="Times New Roman" w:eastAsia="Times New Roman" w:hAnsi="Times New Roman" w:cs="Times New Roman"/>
          <w:b/>
          <w:bCs/>
          <w:sz w:val="24"/>
          <w:szCs w:val="24"/>
          <w:lang w:eastAsia="tr-TR"/>
        </w:rPr>
        <w:t>en geç yeni kira döneminin başlangıcına 30 gün kala</w:t>
      </w:r>
      <w:r w:rsidRPr="007C60E1">
        <w:rPr>
          <w:rFonts w:ascii="Times New Roman" w:eastAsia="Times New Roman" w:hAnsi="Times New Roman" w:cs="Times New Roman"/>
          <w:sz w:val="24"/>
          <w:szCs w:val="24"/>
          <w:lang w:eastAsia="tr-TR"/>
        </w:rPr>
        <w:t xml:space="preserve"> gönderilmesi veya bu süre zarfında kira tespit davasının açılması gerektiği konusudur.</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sz w:val="24"/>
          <w:szCs w:val="24"/>
          <w:lang w:eastAsia="tr-TR"/>
        </w:rPr>
        <w:t>İhtar veya dava sürecinin geç işletildiği durumda, sözleşmede kira artışıyla ilgili bir anlaşma da mevcut değilse yeni kira bedeli bir sonraki kira dönemi için geçerli olacaktır. İhtar sürelerini ve usulünü gözeterek hareket edebilmek bakımından, uzman gayrimenkul avukatına danışmakta fayda vardır.</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sz w:val="24"/>
          <w:szCs w:val="24"/>
          <w:lang w:eastAsia="tr-TR"/>
        </w:rPr>
        <w:t>Dikkat edilmesi gereken bir diğer nokta da ihtarın mutlaka yazılı olarak yapılması gerektiğidir. Yazılı yapılmayan ihtarname, geçersizdir. İhtarnamenin noter kanalıyla çekilmesi zorunlu olmasa da ispat bakımından kolaylık sağlar.</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sz w:val="24"/>
          <w:szCs w:val="24"/>
          <w:lang w:eastAsia="tr-TR"/>
        </w:rPr>
        <w:t>Kira artışı ihtarname örneği konusunda dikkat edilmesi gereken bu hususlar, Yargıtay kararlarında da yer bulmaktadır. Aşağıda, bu bağlamda bir karar örneğine yer verilmiştir.</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i/>
          <w:iCs/>
          <w:sz w:val="24"/>
          <w:szCs w:val="24"/>
          <w:lang w:eastAsia="tr-TR"/>
        </w:rPr>
        <w:t xml:space="preserve">‘’Kira sözleşmesinde artış şartı bulunmadığına ve süresinde gönderilmiş ihtarname veya açılmış dava da bulunmadığına </w:t>
      </w:r>
      <w:proofErr w:type="gramStart"/>
      <w:r w:rsidRPr="007C60E1">
        <w:rPr>
          <w:rFonts w:ascii="Times New Roman" w:eastAsia="Times New Roman" w:hAnsi="Times New Roman" w:cs="Times New Roman"/>
          <w:i/>
          <w:iCs/>
          <w:sz w:val="24"/>
          <w:szCs w:val="24"/>
          <w:lang w:eastAsia="tr-TR"/>
        </w:rPr>
        <w:t>göre</w:t>
      </w:r>
      <w:r w:rsidRPr="007C60E1">
        <w:rPr>
          <w:rFonts w:ascii="Times New Roman" w:eastAsia="Times New Roman" w:hAnsi="Times New Roman" w:cs="Times New Roman"/>
          <w:sz w:val="24"/>
          <w:szCs w:val="24"/>
          <w:lang w:eastAsia="tr-TR"/>
        </w:rPr>
        <w:t xml:space="preserve"> …</w:t>
      </w:r>
      <w:proofErr w:type="gramEnd"/>
      <w:r w:rsidRPr="007C60E1">
        <w:rPr>
          <w:rFonts w:ascii="Times New Roman" w:eastAsia="Times New Roman" w:hAnsi="Times New Roman" w:cs="Times New Roman"/>
          <w:i/>
          <w:iCs/>
          <w:sz w:val="24"/>
          <w:szCs w:val="24"/>
          <w:lang w:eastAsia="tr-TR"/>
        </w:rPr>
        <w:t xml:space="preserve"> kira bedelinin </w:t>
      </w:r>
      <w:r w:rsidRPr="007C60E1">
        <w:rPr>
          <w:rFonts w:ascii="Times New Roman" w:eastAsia="Times New Roman" w:hAnsi="Times New Roman" w:cs="Times New Roman"/>
          <w:b/>
          <w:bCs/>
          <w:i/>
          <w:iCs/>
          <w:sz w:val="24"/>
          <w:szCs w:val="24"/>
          <w:lang w:eastAsia="tr-TR"/>
        </w:rPr>
        <w:t xml:space="preserve">tespitine karar </w:t>
      </w:r>
      <w:proofErr w:type="gramStart"/>
      <w:r w:rsidRPr="007C60E1">
        <w:rPr>
          <w:rFonts w:ascii="Times New Roman" w:eastAsia="Times New Roman" w:hAnsi="Times New Roman" w:cs="Times New Roman"/>
          <w:b/>
          <w:bCs/>
          <w:i/>
          <w:iCs/>
          <w:sz w:val="24"/>
          <w:szCs w:val="24"/>
          <w:lang w:eastAsia="tr-TR"/>
        </w:rPr>
        <w:t>verilemeyeceği</w:t>
      </w:r>
      <w:r w:rsidRPr="007C60E1">
        <w:rPr>
          <w:rFonts w:ascii="Times New Roman" w:eastAsia="Times New Roman" w:hAnsi="Times New Roman" w:cs="Times New Roman"/>
          <w:i/>
          <w:iCs/>
          <w:sz w:val="24"/>
          <w:szCs w:val="24"/>
          <w:lang w:eastAsia="tr-TR"/>
        </w:rPr>
        <w:t xml:space="preserve"> …</w:t>
      </w:r>
      <w:proofErr w:type="gramEnd"/>
      <w:r w:rsidRPr="007C60E1">
        <w:rPr>
          <w:rFonts w:ascii="Times New Roman" w:eastAsia="Times New Roman" w:hAnsi="Times New Roman" w:cs="Times New Roman"/>
          <w:i/>
          <w:iCs/>
          <w:sz w:val="24"/>
          <w:szCs w:val="24"/>
          <w:lang w:eastAsia="tr-TR"/>
        </w:rPr>
        <w:t xml:space="preserve"> </w:t>
      </w:r>
      <w:proofErr w:type="gramStart"/>
      <w:r w:rsidRPr="007C60E1">
        <w:rPr>
          <w:rFonts w:ascii="Times New Roman" w:eastAsia="Times New Roman" w:hAnsi="Times New Roman" w:cs="Times New Roman"/>
          <w:b/>
          <w:bCs/>
          <w:i/>
          <w:iCs/>
          <w:sz w:val="24"/>
          <w:szCs w:val="24"/>
          <w:lang w:eastAsia="tr-TR"/>
        </w:rPr>
        <w:t>davanın</w:t>
      </w:r>
      <w:proofErr w:type="gramEnd"/>
      <w:r w:rsidRPr="007C60E1">
        <w:rPr>
          <w:rFonts w:ascii="Times New Roman" w:eastAsia="Times New Roman" w:hAnsi="Times New Roman" w:cs="Times New Roman"/>
          <w:b/>
          <w:bCs/>
          <w:i/>
          <w:iCs/>
          <w:sz w:val="24"/>
          <w:szCs w:val="24"/>
          <w:lang w:eastAsia="tr-TR"/>
        </w:rPr>
        <w:t xml:space="preserve"> reddine </w:t>
      </w:r>
      <w:r w:rsidRPr="007C60E1">
        <w:rPr>
          <w:rFonts w:ascii="Times New Roman" w:eastAsia="Times New Roman" w:hAnsi="Times New Roman" w:cs="Times New Roman"/>
          <w:i/>
          <w:iCs/>
          <w:sz w:val="24"/>
          <w:szCs w:val="24"/>
          <w:lang w:eastAsia="tr-TR"/>
        </w:rPr>
        <w:t>karar verilmesi gereği…’’</w:t>
      </w:r>
      <w:r w:rsidRPr="007C60E1">
        <w:rPr>
          <w:rFonts w:ascii="Times New Roman" w:eastAsia="Times New Roman" w:hAnsi="Times New Roman" w:cs="Times New Roman"/>
          <w:b/>
          <w:bCs/>
          <w:i/>
          <w:iCs/>
          <w:sz w:val="24"/>
          <w:szCs w:val="24"/>
          <w:lang w:eastAsia="tr-TR"/>
        </w:rPr>
        <w:t>(Yargıtay 3. HD 2017/5586 E. 2019/435 K.)</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sz w:val="24"/>
          <w:szCs w:val="24"/>
          <w:lang w:eastAsia="tr-TR"/>
        </w:rPr>
        <w:t>Kira tespit davasında yargılama süreci, ihtarname aşamasıyla bitmemektedir. Davanın ön inceleme, tahkikat ve bilirkişi aşamaları da kararı büyük ölçüde etkilemektedir. Bu dava hakkında ayrıntılı bilgi edinmek için “</w:t>
      </w:r>
      <w:hyperlink r:id="rId5" w:history="1">
        <w:r w:rsidRPr="007C60E1">
          <w:rPr>
            <w:rFonts w:ascii="Times New Roman" w:eastAsia="Times New Roman" w:hAnsi="Times New Roman" w:cs="Times New Roman"/>
            <w:color w:val="0000FF"/>
            <w:sz w:val="24"/>
            <w:szCs w:val="24"/>
            <w:u w:val="single"/>
            <w:lang w:eastAsia="tr-TR"/>
          </w:rPr>
          <w:t>kira tespit davası</w:t>
        </w:r>
      </w:hyperlink>
      <w:r w:rsidRPr="007C60E1">
        <w:rPr>
          <w:rFonts w:ascii="Times New Roman" w:eastAsia="Times New Roman" w:hAnsi="Times New Roman" w:cs="Times New Roman"/>
          <w:sz w:val="24"/>
          <w:szCs w:val="24"/>
          <w:lang w:eastAsia="tr-TR"/>
        </w:rPr>
        <w:t>” yazımıza bakabilirsiniz. Dava dilekçesi örneğine ise “kira tespit davası dilekçe örneği” yazımızdan erişebilirsiniz.</w:t>
      </w:r>
    </w:p>
    <w:p w:rsidR="007C60E1" w:rsidRP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sz w:val="24"/>
          <w:szCs w:val="24"/>
          <w:lang w:eastAsia="tr-TR"/>
        </w:rPr>
        <w:t>Kiracıya karşı, herhangi bir tahliye nedenine dayanarak tahliye talebinin ileri sürülmesi de söz konusu olabilir. Örneğin; kiracının kirasını ödememesi, evi hor kullanması, tahliye taahhüdü bulunması gibi durumlarda kiracı evden çıkarılabilir. Somut olayda böyle bir durumun mevcut olup olmadığını, tüm tahliye nedenlerine yer verdiğimiz “</w:t>
      </w:r>
      <w:hyperlink r:id="rId6" w:history="1">
        <w:r w:rsidRPr="007C60E1">
          <w:rPr>
            <w:rFonts w:ascii="Times New Roman" w:eastAsia="Times New Roman" w:hAnsi="Times New Roman" w:cs="Times New Roman"/>
            <w:color w:val="0000FF"/>
            <w:sz w:val="24"/>
            <w:szCs w:val="24"/>
            <w:u w:val="single"/>
            <w:lang w:eastAsia="tr-TR"/>
          </w:rPr>
          <w:t>kiracının tahliyesi</w:t>
        </w:r>
      </w:hyperlink>
      <w:r w:rsidRPr="007C60E1">
        <w:rPr>
          <w:rFonts w:ascii="Times New Roman" w:eastAsia="Times New Roman" w:hAnsi="Times New Roman" w:cs="Times New Roman"/>
          <w:sz w:val="24"/>
          <w:szCs w:val="24"/>
          <w:lang w:eastAsia="tr-TR"/>
        </w:rPr>
        <w:t>” yazımıza göz atarak tespit edebilirsiniz.</w:t>
      </w:r>
    </w:p>
    <w:p w:rsidR="007C60E1" w:rsidRPr="007C60E1" w:rsidRDefault="007C60E1" w:rsidP="007C60E1">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7C60E1">
        <w:rPr>
          <w:rFonts w:ascii="Times New Roman" w:eastAsia="Times New Roman" w:hAnsi="Times New Roman" w:cs="Times New Roman"/>
          <w:b/>
          <w:bCs/>
          <w:sz w:val="24"/>
          <w:szCs w:val="24"/>
          <w:lang w:eastAsia="tr-TR"/>
        </w:rPr>
        <w:t>Sonuç</w:t>
      </w:r>
    </w:p>
    <w:p w:rsidR="007C60E1" w:rsidRDefault="007C60E1" w:rsidP="007C60E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7C60E1">
        <w:rPr>
          <w:rFonts w:ascii="Times New Roman" w:eastAsia="Times New Roman" w:hAnsi="Times New Roman" w:cs="Times New Roman"/>
          <w:sz w:val="24"/>
          <w:szCs w:val="24"/>
          <w:lang w:eastAsia="tr-TR"/>
        </w:rPr>
        <w:t>Kira artışı ihtarname örneği, bünyesinde birçok teknik detay barındırır. Dava açılması durumunda, ihtarname delil olarak kullanılacaktır. İhtarnamenin içeriğine veya gönderim usulüne dair bir eksiklik olduğu takdirde, talep edilen artırımın yapılmaması veya yeni kira döneminde geçerli olmaması söz konusu olabilir. Bu nedenle, süreç içerisinde alanında uzman gayrimenkul avukatından yardım almakta fayda vardır. </w:t>
      </w:r>
    </w:p>
    <w:p w:rsidR="00827013" w:rsidRDefault="00827013" w:rsidP="00827013">
      <w:pPr>
        <w:shd w:val="clear" w:color="auto" w:fill="FFFFFF"/>
        <w:spacing w:after="225" w:line="240" w:lineRule="auto"/>
        <w:jc w:val="both"/>
        <w:outlineLvl w:val="1"/>
        <w:rPr>
          <w:rFonts w:ascii="Times New Roman" w:eastAsia="Times New Roman" w:hAnsi="Times New Roman" w:cs="Times New Roman"/>
          <w:b/>
          <w:bCs/>
          <w:color w:val="111111"/>
          <w:sz w:val="24"/>
          <w:szCs w:val="24"/>
          <w:lang w:eastAsia="tr-TR"/>
        </w:rPr>
      </w:pPr>
    </w:p>
    <w:p w:rsidR="00827013" w:rsidRPr="00827013" w:rsidRDefault="00827013" w:rsidP="00827013">
      <w:pPr>
        <w:shd w:val="clear" w:color="auto" w:fill="FFFFFF"/>
        <w:spacing w:after="225" w:line="240" w:lineRule="auto"/>
        <w:jc w:val="both"/>
        <w:outlineLvl w:val="1"/>
        <w:rPr>
          <w:rFonts w:ascii="Times New Roman" w:eastAsia="Times New Roman" w:hAnsi="Times New Roman" w:cs="Times New Roman"/>
          <w:color w:val="111111"/>
          <w:sz w:val="24"/>
          <w:szCs w:val="24"/>
          <w:lang w:eastAsia="tr-TR"/>
        </w:rPr>
      </w:pPr>
      <w:r w:rsidRPr="00827013">
        <w:rPr>
          <w:rFonts w:ascii="Times New Roman" w:eastAsia="Times New Roman" w:hAnsi="Times New Roman" w:cs="Times New Roman"/>
          <w:b/>
          <w:bCs/>
          <w:color w:val="111111"/>
          <w:sz w:val="24"/>
          <w:szCs w:val="24"/>
          <w:lang w:eastAsia="tr-TR"/>
        </w:rPr>
        <w:lastRenderedPageBreak/>
        <w:t>İHTARNAME</w:t>
      </w:r>
    </w:p>
    <w:p w:rsidR="00827013" w:rsidRPr="00827013" w:rsidRDefault="00827013" w:rsidP="00827013">
      <w:pPr>
        <w:shd w:val="clear" w:color="auto" w:fill="FFFFFF"/>
        <w:spacing w:after="225" w:line="240" w:lineRule="auto"/>
        <w:jc w:val="both"/>
        <w:rPr>
          <w:rFonts w:ascii="Times New Roman" w:eastAsia="Times New Roman" w:hAnsi="Times New Roman" w:cs="Times New Roman"/>
          <w:color w:val="111111"/>
          <w:sz w:val="24"/>
          <w:szCs w:val="24"/>
          <w:lang w:eastAsia="tr-TR"/>
        </w:rPr>
      </w:pPr>
      <w:r w:rsidRPr="00827013">
        <w:rPr>
          <w:rFonts w:ascii="Times New Roman" w:eastAsia="Times New Roman" w:hAnsi="Times New Roman" w:cs="Times New Roman"/>
          <w:b/>
          <w:bCs/>
          <w:color w:val="111111"/>
          <w:sz w:val="24"/>
          <w:szCs w:val="24"/>
          <w:lang w:eastAsia="tr-TR"/>
        </w:rPr>
        <w:t xml:space="preserve">İHTAR EDEN : </w:t>
      </w:r>
      <w:proofErr w:type="gramStart"/>
      <w:r w:rsidRPr="00827013">
        <w:rPr>
          <w:rFonts w:ascii="Times New Roman" w:eastAsia="Times New Roman" w:hAnsi="Times New Roman" w:cs="Times New Roman"/>
          <w:b/>
          <w:bCs/>
          <w:color w:val="111111"/>
          <w:sz w:val="24"/>
          <w:szCs w:val="24"/>
          <w:lang w:eastAsia="tr-TR"/>
        </w:rPr>
        <w:t>….</w:t>
      </w:r>
      <w:proofErr w:type="gramEnd"/>
    </w:p>
    <w:p w:rsidR="00827013" w:rsidRPr="00827013" w:rsidRDefault="00827013" w:rsidP="00827013">
      <w:pPr>
        <w:shd w:val="clear" w:color="auto" w:fill="FFFFFF"/>
        <w:spacing w:after="225" w:line="240" w:lineRule="auto"/>
        <w:jc w:val="both"/>
        <w:rPr>
          <w:rFonts w:ascii="Times New Roman" w:eastAsia="Times New Roman" w:hAnsi="Times New Roman" w:cs="Times New Roman"/>
          <w:color w:val="111111"/>
          <w:sz w:val="24"/>
          <w:szCs w:val="24"/>
          <w:lang w:eastAsia="tr-TR"/>
        </w:rPr>
      </w:pPr>
      <w:r w:rsidRPr="00827013">
        <w:rPr>
          <w:rFonts w:ascii="Times New Roman" w:eastAsia="Times New Roman" w:hAnsi="Times New Roman" w:cs="Times New Roman"/>
          <w:b/>
          <w:bCs/>
          <w:color w:val="111111"/>
          <w:sz w:val="24"/>
          <w:szCs w:val="24"/>
          <w:lang w:eastAsia="tr-TR"/>
        </w:rPr>
        <w:t>VEKİLİ </w:t>
      </w:r>
      <w:r w:rsidRPr="00827013">
        <w:rPr>
          <w:rFonts w:ascii="Times New Roman" w:eastAsia="Times New Roman" w:hAnsi="Times New Roman" w:cs="Times New Roman"/>
          <w:color w:val="111111"/>
          <w:sz w:val="24"/>
          <w:szCs w:val="24"/>
          <w:lang w:eastAsia="tr-TR"/>
        </w:rPr>
        <w:t xml:space="preserve">: </w:t>
      </w:r>
      <w:r w:rsidRPr="00827013">
        <w:rPr>
          <w:rFonts w:ascii="Times New Roman" w:eastAsia="Times New Roman" w:hAnsi="Times New Roman" w:cs="Times New Roman"/>
          <w:color w:val="111111"/>
          <w:sz w:val="24"/>
          <w:szCs w:val="24"/>
          <w:lang w:eastAsia="tr-TR"/>
        </w:rPr>
        <w:br/>
      </w:r>
      <w:proofErr w:type="gramStart"/>
      <w:r>
        <w:rPr>
          <w:rFonts w:ascii="Times New Roman" w:eastAsia="Times New Roman" w:hAnsi="Times New Roman" w:cs="Times New Roman"/>
          <w:color w:val="111111"/>
          <w:sz w:val="24"/>
          <w:szCs w:val="24"/>
          <w:lang w:eastAsia="tr-TR"/>
        </w:rPr>
        <w:t>……………………………</w:t>
      </w:r>
      <w:proofErr w:type="gramEnd"/>
      <w:r w:rsidRPr="00827013">
        <w:rPr>
          <w:rFonts w:ascii="Times New Roman" w:eastAsia="Times New Roman" w:hAnsi="Times New Roman" w:cs="Times New Roman"/>
          <w:color w:val="111111"/>
          <w:sz w:val="24"/>
          <w:szCs w:val="24"/>
          <w:lang w:eastAsia="tr-TR"/>
        </w:rPr>
        <w:br/>
      </w:r>
      <w:r w:rsidRPr="00827013">
        <w:rPr>
          <w:rFonts w:ascii="Times New Roman" w:eastAsia="Times New Roman" w:hAnsi="Times New Roman" w:cs="Times New Roman"/>
          <w:b/>
          <w:bCs/>
          <w:color w:val="111111"/>
          <w:sz w:val="24"/>
          <w:szCs w:val="24"/>
          <w:lang w:eastAsia="tr-TR"/>
        </w:rPr>
        <w:t>MUHATAP </w:t>
      </w:r>
      <w:r w:rsidRPr="00827013">
        <w:rPr>
          <w:rFonts w:ascii="Times New Roman" w:eastAsia="Times New Roman" w:hAnsi="Times New Roman" w:cs="Times New Roman"/>
          <w:color w:val="111111"/>
          <w:sz w:val="24"/>
          <w:szCs w:val="24"/>
          <w:lang w:eastAsia="tr-TR"/>
        </w:rPr>
        <w:t>: …</w:t>
      </w:r>
    </w:p>
    <w:p w:rsidR="00827013" w:rsidRPr="00827013" w:rsidRDefault="00827013" w:rsidP="00827013">
      <w:pPr>
        <w:shd w:val="clear" w:color="auto" w:fill="FFFFFF"/>
        <w:spacing w:after="225" w:line="240" w:lineRule="auto"/>
        <w:jc w:val="both"/>
        <w:rPr>
          <w:rFonts w:ascii="Times New Roman" w:eastAsia="Times New Roman" w:hAnsi="Times New Roman" w:cs="Times New Roman"/>
          <w:color w:val="111111"/>
          <w:sz w:val="24"/>
          <w:szCs w:val="24"/>
          <w:lang w:eastAsia="tr-TR"/>
        </w:rPr>
      </w:pPr>
      <w:r w:rsidRPr="00827013">
        <w:rPr>
          <w:rFonts w:ascii="Times New Roman" w:eastAsia="Times New Roman" w:hAnsi="Times New Roman" w:cs="Times New Roman"/>
          <w:b/>
          <w:bCs/>
          <w:color w:val="111111"/>
          <w:sz w:val="24"/>
          <w:szCs w:val="24"/>
          <w:lang w:eastAsia="tr-TR"/>
        </w:rPr>
        <w:t>KONU </w:t>
      </w:r>
      <w:r w:rsidRPr="00827013">
        <w:rPr>
          <w:rFonts w:ascii="Times New Roman" w:eastAsia="Times New Roman" w:hAnsi="Times New Roman" w:cs="Times New Roman"/>
          <w:color w:val="111111"/>
          <w:sz w:val="24"/>
          <w:szCs w:val="24"/>
          <w:lang w:eastAsia="tr-TR"/>
        </w:rPr>
        <w:t xml:space="preserve">: </w:t>
      </w:r>
      <w:proofErr w:type="gramStart"/>
      <w:r w:rsidRPr="00827013">
        <w:rPr>
          <w:rFonts w:ascii="Times New Roman" w:eastAsia="Times New Roman" w:hAnsi="Times New Roman" w:cs="Times New Roman"/>
          <w:color w:val="111111"/>
          <w:sz w:val="24"/>
          <w:szCs w:val="24"/>
          <w:lang w:eastAsia="tr-TR"/>
        </w:rPr>
        <w:t>….</w:t>
      </w:r>
      <w:proofErr w:type="gramEnd"/>
      <w:r w:rsidRPr="00827013">
        <w:rPr>
          <w:rFonts w:ascii="Times New Roman" w:eastAsia="Times New Roman" w:hAnsi="Times New Roman" w:cs="Times New Roman"/>
          <w:color w:val="111111"/>
          <w:sz w:val="24"/>
          <w:szCs w:val="24"/>
          <w:lang w:eastAsia="tr-TR"/>
        </w:rPr>
        <w:t xml:space="preserve"> yılının </w:t>
      </w:r>
      <w:proofErr w:type="gramStart"/>
      <w:r w:rsidRPr="00827013">
        <w:rPr>
          <w:rFonts w:ascii="Times New Roman" w:eastAsia="Times New Roman" w:hAnsi="Times New Roman" w:cs="Times New Roman"/>
          <w:color w:val="111111"/>
          <w:sz w:val="24"/>
          <w:szCs w:val="24"/>
          <w:lang w:eastAsia="tr-TR"/>
        </w:rPr>
        <w:t>…..</w:t>
      </w:r>
      <w:proofErr w:type="gramEnd"/>
      <w:r w:rsidRPr="00827013">
        <w:rPr>
          <w:rFonts w:ascii="Times New Roman" w:eastAsia="Times New Roman" w:hAnsi="Times New Roman" w:cs="Times New Roman"/>
          <w:color w:val="111111"/>
          <w:sz w:val="24"/>
          <w:szCs w:val="24"/>
          <w:lang w:eastAsia="tr-TR"/>
        </w:rPr>
        <w:t xml:space="preserve"> ayından itibaren sözlü kira sözleşmesine dayanarak kiracı sıfatı ile kullanmakta olduğunuz meskenin aylık kira bedelinin emsal kira bedellerinin çok altında kalması nedeniyle </w:t>
      </w:r>
      <w:proofErr w:type="gramStart"/>
      <w:r w:rsidRPr="00827013">
        <w:rPr>
          <w:rFonts w:ascii="Times New Roman" w:eastAsia="Times New Roman" w:hAnsi="Times New Roman" w:cs="Times New Roman"/>
          <w:color w:val="111111"/>
          <w:sz w:val="24"/>
          <w:szCs w:val="24"/>
          <w:lang w:eastAsia="tr-TR"/>
        </w:rPr>
        <w:t>……..</w:t>
      </w:r>
      <w:proofErr w:type="gramEnd"/>
      <w:r w:rsidRPr="00827013">
        <w:rPr>
          <w:rFonts w:ascii="Times New Roman" w:eastAsia="Times New Roman" w:hAnsi="Times New Roman" w:cs="Times New Roman"/>
          <w:color w:val="111111"/>
          <w:sz w:val="24"/>
          <w:szCs w:val="24"/>
          <w:lang w:eastAsia="tr-TR"/>
        </w:rPr>
        <w:t xml:space="preserve"> tarihinden itibaren aylık net </w:t>
      </w:r>
      <w:proofErr w:type="gramStart"/>
      <w:r w:rsidRPr="00827013">
        <w:rPr>
          <w:rFonts w:ascii="Times New Roman" w:eastAsia="Times New Roman" w:hAnsi="Times New Roman" w:cs="Times New Roman"/>
          <w:color w:val="111111"/>
          <w:sz w:val="24"/>
          <w:szCs w:val="24"/>
          <w:lang w:eastAsia="tr-TR"/>
        </w:rPr>
        <w:t>……</w:t>
      </w:r>
      <w:proofErr w:type="gramEnd"/>
      <w:r w:rsidRPr="00827013">
        <w:rPr>
          <w:rFonts w:ascii="Times New Roman" w:eastAsia="Times New Roman" w:hAnsi="Times New Roman" w:cs="Times New Roman"/>
          <w:color w:val="111111"/>
          <w:sz w:val="24"/>
          <w:szCs w:val="24"/>
          <w:lang w:eastAsia="tr-TR"/>
        </w:rPr>
        <w:t xml:space="preserve"> TL olarak ödenmesi konusundaki ihtarımızdır.</w:t>
      </w:r>
    </w:p>
    <w:p w:rsidR="00827013" w:rsidRPr="00827013" w:rsidRDefault="00827013" w:rsidP="00827013">
      <w:pPr>
        <w:shd w:val="clear" w:color="auto" w:fill="FFFFFF"/>
        <w:spacing w:after="225" w:line="240" w:lineRule="auto"/>
        <w:jc w:val="both"/>
        <w:rPr>
          <w:rFonts w:ascii="Times New Roman" w:eastAsia="Times New Roman" w:hAnsi="Times New Roman" w:cs="Times New Roman"/>
          <w:color w:val="111111"/>
          <w:sz w:val="24"/>
          <w:szCs w:val="24"/>
          <w:lang w:eastAsia="tr-TR"/>
        </w:rPr>
      </w:pPr>
      <w:proofErr w:type="gramStart"/>
      <w:r w:rsidRPr="00827013">
        <w:rPr>
          <w:rFonts w:ascii="Times New Roman" w:eastAsia="Times New Roman" w:hAnsi="Times New Roman" w:cs="Times New Roman"/>
          <w:b/>
          <w:bCs/>
          <w:color w:val="111111"/>
          <w:sz w:val="24"/>
          <w:szCs w:val="24"/>
          <w:lang w:eastAsia="tr-TR"/>
        </w:rPr>
        <w:t>AÇIKLAMALAR </w:t>
      </w:r>
      <w:r w:rsidRPr="00827013">
        <w:rPr>
          <w:rFonts w:ascii="Times New Roman" w:eastAsia="Times New Roman" w:hAnsi="Times New Roman" w:cs="Times New Roman"/>
          <w:color w:val="111111"/>
          <w:sz w:val="24"/>
          <w:szCs w:val="24"/>
          <w:lang w:eastAsia="tr-TR"/>
        </w:rPr>
        <w:t>:</w:t>
      </w:r>
      <w:proofErr w:type="gramEnd"/>
    </w:p>
    <w:p w:rsidR="00827013" w:rsidRDefault="00827013" w:rsidP="00827013">
      <w:pPr>
        <w:shd w:val="clear" w:color="auto" w:fill="FFFFFF"/>
        <w:spacing w:after="225" w:line="240" w:lineRule="auto"/>
        <w:jc w:val="both"/>
        <w:rPr>
          <w:rFonts w:ascii="Times New Roman" w:eastAsia="Times New Roman" w:hAnsi="Times New Roman" w:cs="Times New Roman"/>
          <w:color w:val="111111"/>
          <w:sz w:val="24"/>
          <w:szCs w:val="24"/>
          <w:lang w:eastAsia="tr-TR"/>
        </w:rPr>
      </w:pPr>
      <w:r>
        <w:rPr>
          <w:rFonts w:ascii="Times New Roman" w:eastAsia="Times New Roman" w:hAnsi="Times New Roman" w:cs="Times New Roman"/>
          <w:color w:val="111111"/>
          <w:sz w:val="24"/>
          <w:szCs w:val="24"/>
          <w:lang w:eastAsia="tr-TR"/>
        </w:rPr>
        <w:t xml:space="preserve">Sayın </w:t>
      </w:r>
      <w:proofErr w:type="gramStart"/>
      <w:r>
        <w:rPr>
          <w:rFonts w:ascii="Times New Roman" w:eastAsia="Times New Roman" w:hAnsi="Times New Roman" w:cs="Times New Roman"/>
          <w:color w:val="111111"/>
          <w:sz w:val="24"/>
          <w:szCs w:val="24"/>
          <w:lang w:eastAsia="tr-TR"/>
        </w:rPr>
        <w:t>…,</w:t>
      </w:r>
      <w:proofErr w:type="gramEnd"/>
    </w:p>
    <w:p w:rsidR="00827013" w:rsidRPr="00827013" w:rsidRDefault="00827013" w:rsidP="00827013">
      <w:pPr>
        <w:shd w:val="clear" w:color="auto" w:fill="FFFFFF"/>
        <w:spacing w:after="225" w:line="240" w:lineRule="auto"/>
        <w:jc w:val="both"/>
        <w:rPr>
          <w:rFonts w:ascii="Times New Roman" w:eastAsia="Times New Roman" w:hAnsi="Times New Roman" w:cs="Times New Roman"/>
          <w:color w:val="111111"/>
          <w:sz w:val="24"/>
          <w:szCs w:val="24"/>
          <w:lang w:eastAsia="tr-TR"/>
        </w:rPr>
      </w:pPr>
      <w:r w:rsidRPr="00827013">
        <w:rPr>
          <w:rFonts w:ascii="Times New Roman" w:eastAsia="Times New Roman" w:hAnsi="Times New Roman" w:cs="Times New Roman"/>
          <w:color w:val="111111"/>
          <w:sz w:val="24"/>
          <w:szCs w:val="24"/>
          <w:lang w:eastAsia="tr-TR"/>
        </w:rPr>
        <w:t xml:space="preserve">Mülkiyeti müvekkilim </w:t>
      </w:r>
      <w:proofErr w:type="gramStart"/>
      <w:r w:rsidRPr="00827013">
        <w:rPr>
          <w:rFonts w:ascii="Times New Roman" w:eastAsia="Times New Roman" w:hAnsi="Times New Roman" w:cs="Times New Roman"/>
          <w:color w:val="111111"/>
          <w:sz w:val="24"/>
          <w:szCs w:val="24"/>
          <w:lang w:eastAsia="tr-TR"/>
        </w:rPr>
        <w:t>……</w:t>
      </w:r>
      <w:proofErr w:type="gramEnd"/>
      <w:r w:rsidRPr="00827013">
        <w:rPr>
          <w:rFonts w:ascii="Times New Roman" w:eastAsia="Times New Roman" w:hAnsi="Times New Roman" w:cs="Times New Roman"/>
          <w:color w:val="111111"/>
          <w:sz w:val="24"/>
          <w:szCs w:val="24"/>
          <w:lang w:eastAsia="tr-TR"/>
        </w:rPr>
        <w:t xml:space="preserve"> ait olan </w:t>
      </w:r>
      <w:proofErr w:type="gramStart"/>
      <w:r w:rsidRPr="00827013">
        <w:rPr>
          <w:rFonts w:ascii="Times New Roman" w:eastAsia="Times New Roman" w:hAnsi="Times New Roman" w:cs="Times New Roman"/>
          <w:color w:val="111111"/>
          <w:sz w:val="24"/>
          <w:szCs w:val="24"/>
          <w:lang w:eastAsia="tr-TR"/>
        </w:rPr>
        <w:t>…….</w:t>
      </w:r>
      <w:proofErr w:type="gramEnd"/>
      <w:r w:rsidRPr="00827013">
        <w:rPr>
          <w:rFonts w:ascii="Times New Roman" w:eastAsia="Times New Roman" w:hAnsi="Times New Roman" w:cs="Times New Roman"/>
          <w:color w:val="111111"/>
          <w:sz w:val="24"/>
          <w:szCs w:val="24"/>
          <w:lang w:eastAsia="tr-TR"/>
        </w:rPr>
        <w:t xml:space="preserve"> adresindeki taşınmazı , </w:t>
      </w:r>
      <w:proofErr w:type="gramStart"/>
      <w:r w:rsidRPr="00827013">
        <w:rPr>
          <w:rFonts w:ascii="Times New Roman" w:eastAsia="Times New Roman" w:hAnsi="Times New Roman" w:cs="Times New Roman"/>
          <w:color w:val="111111"/>
          <w:sz w:val="24"/>
          <w:szCs w:val="24"/>
          <w:lang w:eastAsia="tr-TR"/>
        </w:rPr>
        <w:t>……</w:t>
      </w:r>
      <w:proofErr w:type="gramEnd"/>
      <w:r w:rsidRPr="00827013">
        <w:rPr>
          <w:rFonts w:ascii="Times New Roman" w:eastAsia="Times New Roman" w:hAnsi="Times New Roman" w:cs="Times New Roman"/>
          <w:color w:val="111111"/>
          <w:sz w:val="24"/>
          <w:szCs w:val="24"/>
          <w:lang w:eastAsia="tr-TR"/>
        </w:rPr>
        <w:t xml:space="preserve"> yılının </w:t>
      </w:r>
      <w:proofErr w:type="gramStart"/>
      <w:r w:rsidRPr="00827013">
        <w:rPr>
          <w:rFonts w:ascii="Times New Roman" w:eastAsia="Times New Roman" w:hAnsi="Times New Roman" w:cs="Times New Roman"/>
          <w:color w:val="111111"/>
          <w:sz w:val="24"/>
          <w:szCs w:val="24"/>
          <w:lang w:eastAsia="tr-TR"/>
        </w:rPr>
        <w:t>……</w:t>
      </w:r>
      <w:proofErr w:type="gramEnd"/>
      <w:r w:rsidRPr="00827013">
        <w:rPr>
          <w:rFonts w:ascii="Times New Roman" w:eastAsia="Times New Roman" w:hAnsi="Times New Roman" w:cs="Times New Roman"/>
          <w:color w:val="111111"/>
          <w:sz w:val="24"/>
          <w:szCs w:val="24"/>
          <w:lang w:eastAsia="tr-TR"/>
        </w:rPr>
        <w:t xml:space="preserve"> </w:t>
      </w:r>
      <w:proofErr w:type="gramStart"/>
      <w:r w:rsidRPr="00827013">
        <w:rPr>
          <w:rFonts w:ascii="Times New Roman" w:eastAsia="Times New Roman" w:hAnsi="Times New Roman" w:cs="Times New Roman"/>
          <w:color w:val="111111"/>
          <w:sz w:val="24"/>
          <w:szCs w:val="24"/>
          <w:lang w:eastAsia="tr-TR"/>
        </w:rPr>
        <w:t>ayından</w:t>
      </w:r>
      <w:proofErr w:type="gramEnd"/>
      <w:r w:rsidRPr="00827013">
        <w:rPr>
          <w:rFonts w:ascii="Times New Roman" w:eastAsia="Times New Roman" w:hAnsi="Times New Roman" w:cs="Times New Roman"/>
          <w:color w:val="111111"/>
          <w:sz w:val="24"/>
          <w:szCs w:val="24"/>
          <w:lang w:eastAsia="tr-TR"/>
        </w:rPr>
        <w:t xml:space="preserve"> itibaren sözlü kira sözleşmesine dayanarak kiracı sıfatı ile kullanmaktasınız.</w:t>
      </w:r>
    </w:p>
    <w:p w:rsidR="00827013" w:rsidRPr="00827013" w:rsidRDefault="00827013" w:rsidP="00827013">
      <w:pPr>
        <w:shd w:val="clear" w:color="auto" w:fill="FFFFFF"/>
        <w:spacing w:after="225" w:line="240" w:lineRule="auto"/>
        <w:jc w:val="both"/>
        <w:rPr>
          <w:rFonts w:ascii="Times New Roman" w:eastAsia="Times New Roman" w:hAnsi="Times New Roman" w:cs="Times New Roman"/>
          <w:color w:val="111111"/>
          <w:sz w:val="24"/>
          <w:szCs w:val="24"/>
          <w:lang w:eastAsia="tr-TR"/>
        </w:rPr>
      </w:pPr>
      <w:r w:rsidRPr="00827013">
        <w:rPr>
          <w:rFonts w:ascii="Times New Roman" w:eastAsia="Times New Roman" w:hAnsi="Times New Roman" w:cs="Times New Roman"/>
          <w:color w:val="111111"/>
          <w:sz w:val="24"/>
          <w:szCs w:val="24"/>
          <w:lang w:eastAsia="tr-TR"/>
        </w:rPr>
        <w:t xml:space="preserve">Bilindiği üzere; 5 yılın sonunda kiraya veren, emsal nitelikteki kiralananlar ile mevcut kiralananın kira bedelleri arasında hakkaniyete aykırı bir bedel farkı bulunduğu gerekçesiyle yeni kira bedelinin emsallere göre belirlenmesini talep edebilir. Her ne kadar ülkemizde </w:t>
      </w:r>
      <w:proofErr w:type="gramStart"/>
      <w:r w:rsidRPr="00827013">
        <w:rPr>
          <w:rFonts w:ascii="Times New Roman" w:eastAsia="Times New Roman" w:hAnsi="Times New Roman" w:cs="Times New Roman"/>
          <w:color w:val="111111"/>
          <w:sz w:val="24"/>
          <w:szCs w:val="24"/>
          <w:lang w:eastAsia="tr-TR"/>
        </w:rPr>
        <w:t>halihazırda</w:t>
      </w:r>
      <w:proofErr w:type="gramEnd"/>
      <w:r w:rsidRPr="00827013">
        <w:rPr>
          <w:rFonts w:ascii="Times New Roman" w:eastAsia="Times New Roman" w:hAnsi="Times New Roman" w:cs="Times New Roman"/>
          <w:color w:val="111111"/>
          <w:sz w:val="24"/>
          <w:szCs w:val="24"/>
          <w:lang w:eastAsia="tr-TR"/>
        </w:rPr>
        <w:t xml:space="preserve"> 1 Temmuz 2024’e kadar sürecek düzenleme kapsamında kira bedellerinde yapılacak artış oranında %25 sınırı söz konusu olsa da bu durum 5 yıl ve üzeri süreli sözleşmeleri kapsamamaktadır. Müvekkilim ile yapmış olduğunuz sözlü kira sözleşmesinin de bu kapsamda olmasından mütevellit %25 artış oranı sınırı bulunmamaktadır.</w:t>
      </w:r>
    </w:p>
    <w:p w:rsidR="00827013" w:rsidRPr="00827013" w:rsidRDefault="00827013" w:rsidP="00827013">
      <w:pPr>
        <w:shd w:val="clear" w:color="auto" w:fill="FFFFFF"/>
        <w:spacing w:after="225" w:line="240" w:lineRule="auto"/>
        <w:jc w:val="both"/>
        <w:rPr>
          <w:rFonts w:ascii="Times New Roman" w:eastAsia="Times New Roman" w:hAnsi="Times New Roman" w:cs="Times New Roman"/>
          <w:color w:val="111111"/>
          <w:sz w:val="24"/>
          <w:szCs w:val="24"/>
          <w:lang w:eastAsia="tr-TR"/>
        </w:rPr>
      </w:pPr>
      <w:r w:rsidRPr="00827013">
        <w:rPr>
          <w:rFonts w:ascii="Times New Roman" w:eastAsia="Times New Roman" w:hAnsi="Times New Roman" w:cs="Times New Roman"/>
          <w:color w:val="111111"/>
          <w:sz w:val="24"/>
          <w:szCs w:val="24"/>
          <w:lang w:eastAsia="tr-TR"/>
        </w:rPr>
        <w:t xml:space="preserve">Ülkemizde mevcut ekonomik şartlar, enflasyon oranı ve emsal kira bedelleri göz önünde bulundurulduğunda mevcut kira miktarınızın emsallerinin çok altında kaldığı </w:t>
      </w:r>
      <w:proofErr w:type="gramStart"/>
      <w:r w:rsidRPr="00827013">
        <w:rPr>
          <w:rFonts w:ascii="Times New Roman" w:eastAsia="Times New Roman" w:hAnsi="Times New Roman" w:cs="Times New Roman"/>
          <w:color w:val="111111"/>
          <w:sz w:val="24"/>
          <w:szCs w:val="24"/>
          <w:lang w:eastAsia="tr-TR"/>
        </w:rPr>
        <w:t>aşikardır</w:t>
      </w:r>
      <w:proofErr w:type="gramEnd"/>
      <w:r w:rsidRPr="00827013">
        <w:rPr>
          <w:rFonts w:ascii="Times New Roman" w:eastAsia="Times New Roman" w:hAnsi="Times New Roman" w:cs="Times New Roman"/>
          <w:color w:val="111111"/>
          <w:sz w:val="24"/>
          <w:szCs w:val="24"/>
          <w:lang w:eastAsia="tr-TR"/>
        </w:rPr>
        <w:t xml:space="preserve">. Bu nedenlerle, iş bu ihtarnamenin tarafınıza tebliğinden itibaren, aylık kira bedelinde artış yapılarak, aylık </w:t>
      </w:r>
      <w:proofErr w:type="gramStart"/>
      <w:r w:rsidRPr="00827013">
        <w:rPr>
          <w:rFonts w:ascii="Times New Roman" w:eastAsia="Times New Roman" w:hAnsi="Times New Roman" w:cs="Times New Roman"/>
          <w:color w:val="111111"/>
          <w:sz w:val="24"/>
          <w:szCs w:val="24"/>
          <w:lang w:eastAsia="tr-TR"/>
        </w:rPr>
        <w:t>……</w:t>
      </w:r>
      <w:proofErr w:type="gramEnd"/>
      <w:r w:rsidRPr="00827013">
        <w:rPr>
          <w:rFonts w:ascii="Times New Roman" w:eastAsia="Times New Roman" w:hAnsi="Times New Roman" w:cs="Times New Roman"/>
          <w:color w:val="111111"/>
          <w:sz w:val="24"/>
          <w:szCs w:val="24"/>
          <w:lang w:eastAsia="tr-TR"/>
        </w:rPr>
        <w:t xml:space="preserve"> TL olarak ödenmesini talep etme zaruretimiz </w:t>
      </w:r>
      <w:proofErr w:type="gramStart"/>
      <w:r w:rsidRPr="00827013">
        <w:rPr>
          <w:rFonts w:ascii="Times New Roman" w:eastAsia="Times New Roman" w:hAnsi="Times New Roman" w:cs="Times New Roman"/>
          <w:color w:val="111111"/>
          <w:sz w:val="24"/>
          <w:szCs w:val="24"/>
          <w:lang w:eastAsia="tr-TR"/>
        </w:rPr>
        <w:t>hasıl</w:t>
      </w:r>
      <w:proofErr w:type="gramEnd"/>
      <w:r w:rsidRPr="00827013">
        <w:rPr>
          <w:rFonts w:ascii="Times New Roman" w:eastAsia="Times New Roman" w:hAnsi="Times New Roman" w:cs="Times New Roman"/>
          <w:color w:val="111111"/>
          <w:sz w:val="24"/>
          <w:szCs w:val="24"/>
          <w:lang w:eastAsia="tr-TR"/>
        </w:rPr>
        <w:t xml:space="preserve"> olmuştur.</w:t>
      </w:r>
    </w:p>
    <w:p w:rsidR="00827013" w:rsidRPr="00827013" w:rsidRDefault="00827013" w:rsidP="00827013">
      <w:pPr>
        <w:shd w:val="clear" w:color="auto" w:fill="FFFFFF"/>
        <w:spacing w:after="225" w:line="240" w:lineRule="auto"/>
        <w:jc w:val="both"/>
        <w:rPr>
          <w:rFonts w:ascii="Times New Roman" w:eastAsia="Times New Roman" w:hAnsi="Times New Roman" w:cs="Times New Roman"/>
          <w:color w:val="111111"/>
          <w:sz w:val="24"/>
          <w:szCs w:val="24"/>
          <w:lang w:eastAsia="tr-TR"/>
        </w:rPr>
      </w:pPr>
      <w:r w:rsidRPr="00827013">
        <w:rPr>
          <w:rFonts w:ascii="Times New Roman" w:eastAsia="Times New Roman" w:hAnsi="Times New Roman" w:cs="Times New Roman"/>
          <w:b/>
          <w:bCs/>
          <w:color w:val="111111"/>
          <w:sz w:val="24"/>
          <w:szCs w:val="24"/>
          <w:lang w:eastAsia="tr-TR"/>
        </w:rPr>
        <w:t>SONUÇ VE TALEP :</w:t>
      </w:r>
      <w:r w:rsidRPr="00827013">
        <w:rPr>
          <w:rFonts w:ascii="Times New Roman" w:eastAsia="Times New Roman" w:hAnsi="Times New Roman" w:cs="Times New Roman"/>
          <w:color w:val="111111"/>
          <w:sz w:val="24"/>
          <w:szCs w:val="24"/>
          <w:lang w:eastAsia="tr-TR"/>
        </w:rPr>
        <w:t xml:space="preserve"> İşbu ihtarnamenin tarafınıza tebliğinden itibaren, kira bedelinin aylık net </w:t>
      </w:r>
      <w:proofErr w:type="gramStart"/>
      <w:r w:rsidRPr="00827013">
        <w:rPr>
          <w:rFonts w:ascii="Times New Roman" w:eastAsia="Times New Roman" w:hAnsi="Times New Roman" w:cs="Times New Roman"/>
          <w:color w:val="111111"/>
          <w:sz w:val="24"/>
          <w:szCs w:val="24"/>
          <w:lang w:eastAsia="tr-TR"/>
        </w:rPr>
        <w:t>…..</w:t>
      </w:r>
      <w:proofErr w:type="gramEnd"/>
      <w:r w:rsidRPr="00827013">
        <w:rPr>
          <w:rFonts w:ascii="Times New Roman" w:eastAsia="Times New Roman" w:hAnsi="Times New Roman" w:cs="Times New Roman"/>
          <w:color w:val="111111"/>
          <w:sz w:val="24"/>
          <w:szCs w:val="24"/>
          <w:lang w:eastAsia="tr-TR"/>
        </w:rPr>
        <w:t xml:space="preserve"> TL olarak belirlenmesi ve ödenmesini, kabul etmemeniz ve bu miktar üzerinden ödeme yapmamanız halinde, tarafınıza karşı kira tespit davası açacağımızı, dava sonucunda yargılama giderleri ve </w:t>
      </w:r>
      <w:proofErr w:type="gramStart"/>
      <w:r w:rsidRPr="00827013">
        <w:rPr>
          <w:rFonts w:ascii="Times New Roman" w:eastAsia="Times New Roman" w:hAnsi="Times New Roman" w:cs="Times New Roman"/>
          <w:color w:val="111111"/>
          <w:sz w:val="24"/>
          <w:szCs w:val="24"/>
          <w:lang w:eastAsia="tr-TR"/>
        </w:rPr>
        <w:t>vekalet</w:t>
      </w:r>
      <w:proofErr w:type="gramEnd"/>
      <w:r w:rsidRPr="00827013">
        <w:rPr>
          <w:rFonts w:ascii="Times New Roman" w:eastAsia="Times New Roman" w:hAnsi="Times New Roman" w:cs="Times New Roman"/>
          <w:color w:val="111111"/>
          <w:sz w:val="24"/>
          <w:szCs w:val="24"/>
          <w:lang w:eastAsia="tr-TR"/>
        </w:rPr>
        <w:t xml:space="preserve"> ücretini de ödemek durumunda kalacağınız tara</w:t>
      </w:r>
      <w:r>
        <w:rPr>
          <w:rFonts w:ascii="Times New Roman" w:eastAsia="Times New Roman" w:hAnsi="Times New Roman" w:cs="Times New Roman"/>
          <w:color w:val="111111"/>
          <w:sz w:val="24"/>
          <w:szCs w:val="24"/>
          <w:lang w:eastAsia="tr-TR"/>
        </w:rPr>
        <w:t xml:space="preserve">fınıza ihtar olunur. </w:t>
      </w:r>
      <w:proofErr w:type="gramStart"/>
      <w:r>
        <w:rPr>
          <w:rFonts w:ascii="Times New Roman" w:eastAsia="Times New Roman" w:hAnsi="Times New Roman" w:cs="Times New Roman"/>
          <w:color w:val="111111"/>
          <w:sz w:val="24"/>
          <w:szCs w:val="24"/>
          <w:lang w:eastAsia="tr-TR"/>
        </w:rPr>
        <w:t>..</w:t>
      </w:r>
      <w:proofErr w:type="gramEnd"/>
      <w:r>
        <w:rPr>
          <w:rFonts w:ascii="Times New Roman" w:eastAsia="Times New Roman" w:hAnsi="Times New Roman" w:cs="Times New Roman"/>
          <w:color w:val="111111"/>
          <w:sz w:val="24"/>
          <w:szCs w:val="24"/>
          <w:lang w:eastAsia="tr-TR"/>
        </w:rPr>
        <w:t>/../.2024</w:t>
      </w:r>
    </w:p>
    <w:p w:rsidR="00827013" w:rsidRPr="00827013" w:rsidRDefault="00827013" w:rsidP="008270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jc w:val="both"/>
        <w:rPr>
          <w:rFonts w:ascii="Times New Roman" w:eastAsia="Times New Roman" w:hAnsi="Times New Roman" w:cs="Times New Roman"/>
          <w:b/>
          <w:bCs/>
          <w:color w:val="111111"/>
          <w:sz w:val="24"/>
          <w:szCs w:val="24"/>
          <w:lang w:eastAsia="tr-TR"/>
        </w:rPr>
      </w:pPr>
      <w:r w:rsidRPr="00827013">
        <w:rPr>
          <w:rFonts w:ascii="Times New Roman" w:eastAsia="Times New Roman" w:hAnsi="Times New Roman" w:cs="Times New Roman"/>
          <w:color w:val="111111"/>
          <w:sz w:val="24"/>
          <w:szCs w:val="24"/>
          <w:lang w:eastAsia="tr-TR"/>
        </w:rPr>
        <w:t xml:space="preserve">                                                                                                       </w:t>
      </w:r>
      <w:r w:rsidRPr="00827013">
        <w:rPr>
          <w:rFonts w:ascii="Times New Roman" w:eastAsia="Times New Roman" w:hAnsi="Times New Roman" w:cs="Times New Roman"/>
          <w:b/>
          <w:bCs/>
          <w:color w:val="111111"/>
          <w:sz w:val="24"/>
          <w:szCs w:val="24"/>
          <w:lang w:eastAsia="tr-TR"/>
        </w:rPr>
        <w:t xml:space="preserve">İHTAR EDEN </w:t>
      </w:r>
    </w:p>
    <w:p w:rsidR="00827013" w:rsidRPr="00827013" w:rsidRDefault="00827013" w:rsidP="008270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jc w:val="both"/>
        <w:rPr>
          <w:rFonts w:ascii="Times New Roman" w:eastAsia="Times New Roman" w:hAnsi="Times New Roman" w:cs="Times New Roman"/>
          <w:b/>
          <w:bCs/>
          <w:color w:val="111111"/>
          <w:sz w:val="24"/>
          <w:szCs w:val="24"/>
          <w:lang w:eastAsia="tr-TR"/>
        </w:rPr>
      </w:pPr>
      <w:r w:rsidRPr="00827013">
        <w:rPr>
          <w:rFonts w:ascii="Times New Roman" w:eastAsia="Times New Roman" w:hAnsi="Times New Roman" w:cs="Times New Roman"/>
          <w:b/>
          <w:bCs/>
          <w:color w:val="111111"/>
          <w:sz w:val="24"/>
          <w:szCs w:val="24"/>
          <w:lang w:eastAsia="tr-TR"/>
        </w:rPr>
        <w:t xml:space="preserve">                                                                                                      </w:t>
      </w:r>
      <w:proofErr w:type="gramStart"/>
      <w:r w:rsidRPr="00827013">
        <w:rPr>
          <w:rFonts w:ascii="Times New Roman" w:eastAsia="Times New Roman" w:hAnsi="Times New Roman" w:cs="Times New Roman"/>
          <w:b/>
          <w:bCs/>
          <w:color w:val="111111"/>
          <w:sz w:val="24"/>
          <w:szCs w:val="24"/>
          <w:lang w:eastAsia="tr-TR"/>
        </w:rPr>
        <w:t>........</w:t>
      </w:r>
      <w:proofErr w:type="gramEnd"/>
    </w:p>
    <w:p w:rsidR="00827013" w:rsidRDefault="00827013" w:rsidP="00827013">
      <w:pPr>
        <w:shd w:val="clear" w:color="auto" w:fill="FFFFFF"/>
        <w:spacing w:after="225" w:line="240" w:lineRule="auto"/>
        <w:jc w:val="both"/>
        <w:rPr>
          <w:rFonts w:ascii="Times New Roman" w:eastAsia="Times New Roman" w:hAnsi="Times New Roman" w:cs="Times New Roman"/>
          <w:b/>
          <w:bCs/>
          <w:color w:val="111111"/>
          <w:sz w:val="24"/>
          <w:szCs w:val="24"/>
          <w:lang w:eastAsia="tr-TR"/>
        </w:rPr>
      </w:pPr>
      <w:r w:rsidRPr="00827013">
        <w:rPr>
          <w:rFonts w:ascii="Times New Roman" w:eastAsia="Times New Roman" w:hAnsi="Times New Roman" w:cs="Times New Roman"/>
          <w:b/>
          <w:bCs/>
          <w:color w:val="111111"/>
          <w:sz w:val="24"/>
          <w:szCs w:val="24"/>
          <w:lang w:eastAsia="tr-TR"/>
        </w:rPr>
        <w:t>SAYIN NOTER,</w:t>
      </w:r>
    </w:p>
    <w:p w:rsidR="00827013" w:rsidRPr="00827013" w:rsidRDefault="00827013" w:rsidP="00827013">
      <w:pPr>
        <w:shd w:val="clear" w:color="auto" w:fill="FFFFFF"/>
        <w:spacing w:after="225" w:line="240" w:lineRule="auto"/>
        <w:jc w:val="both"/>
        <w:rPr>
          <w:rFonts w:ascii="Times New Roman" w:eastAsia="Times New Roman" w:hAnsi="Times New Roman" w:cs="Times New Roman"/>
          <w:color w:val="111111"/>
          <w:sz w:val="24"/>
          <w:szCs w:val="24"/>
          <w:lang w:eastAsia="tr-TR"/>
        </w:rPr>
      </w:pPr>
      <w:r w:rsidRPr="00827013">
        <w:rPr>
          <w:rFonts w:ascii="Times New Roman" w:eastAsia="Times New Roman" w:hAnsi="Times New Roman" w:cs="Times New Roman"/>
          <w:color w:val="111111"/>
          <w:sz w:val="24"/>
          <w:szCs w:val="24"/>
          <w:lang w:eastAsia="tr-TR"/>
        </w:rPr>
        <w:t>üç nüshadan ibaret iş bu ihtarnamenin bir nüshasının muhataba tebliğini, tebliğ şerhini taşıyan bir nüshasının tarafıma verilmesini diğer nüshasının tarafınızca sa</w:t>
      </w:r>
      <w:r w:rsidR="00D12199">
        <w:rPr>
          <w:rFonts w:ascii="Times New Roman" w:eastAsia="Times New Roman" w:hAnsi="Times New Roman" w:cs="Times New Roman"/>
          <w:color w:val="111111"/>
          <w:sz w:val="24"/>
          <w:szCs w:val="24"/>
          <w:lang w:eastAsia="tr-TR"/>
        </w:rPr>
        <w:t>klanmasını talep ederim…/</w:t>
      </w:r>
      <w:proofErr w:type="gramStart"/>
      <w:r w:rsidR="00D12199">
        <w:rPr>
          <w:rFonts w:ascii="Times New Roman" w:eastAsia="Times New Roman" w:hAnsi="Times New Roman" w:cs="Times New Roman"/>
          <w:color w:val="111111"/>
          <w:sz w:val="24"/>
          <w:szCs w:val="24"/>
          <w:lang w:eastAsia="tr-TR"/>
        </w:rPr>
        <w:t>..</w:t>
      </w:r>
      <w:proofErr w:type="gramEnd"/>
      <w:r w:rsidR="00D12199">
        <w:rPr>
          <w:rFonts w:ascii="Times New Roman" w:eastAsia="Times New Roman" w:hAnsi="Times New Roman" w:cs="Times New Roman"/>
          <w:color w:val="111111"/>
          <w:sz w:val="24"/>
          <w:szCs w:val="24"/>
          <w:lang w:eastAsia="tr-TR"/>
        </w:rPr>
        <w:t>/2024</w:t>
      </w:r>
    </w:p>
    <w:p w:rsidR="000131F9" w:rsidRPr="00827013" w:rsidRDefault="00827013" w:rsidP="008270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84" w:line="240" w:lineRule="auto"/>
        <w:jc w:val="both"/>
        <w:rPr>
          <w:rFonts w:ascii="Times New Roman" w:eastAsia="Times New Roman" w:hAnsi="Times New Roman" w:cs="Times New Roman"/>
          <w:color w:val="111111"/>
          <w:sz w:val="24"/>
          <w:szCs w:val="24"/>
          <w:lang w:eastAsia="tr-TR"/>
        </w:rPr>
      </w:pPr>
      <w:r w:rsidRPr="00827013">
        <w:rPr>
          <w:rFonts w:ascii="Times New Roman" w:eastAsia="Times New Roman" w:hAnsi="Times New Roman" w:cs="Times New Roman"/>
          <w:color w:val="111111"/>
          <w:sz w:val="24"/>
          <w:szCs w:val="24"/>
          <w:lang w:eastAsia="tr-TR"/>
        </w:rPr>
        <w:t xml:space="preserve">                  İHTAR EDEN VEKİLİ</w:t>
      </w:r>
    </w:p>
    <w:sectPr w:rsidR="000131F9" w:rsidRPr="00827013" w:rsidSect="00F904E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85DAE"/>
    <w:multiLevelType w:val="multilevel"/>
    <w:tmpl w:val="06AE8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60E1"/>
    <w:rsid w:val="007C60E1"/>
    <w:rsid w:val="00827013"/>
    <w:rsid w:val="00CC4272"/>
    <w:rsid w:val="00D12199"/>
    <w:rsid w:val="00D17047"/>
    <w:rsid w:val="00D22479"/>
    <w:rsid w:val="00F904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4EB"/>
  </w:style>
  <w:style w:type="paragraph" w:styleId="Balk2">
    <w:name w:val="heading 2"/>
    <w:basedOn w:val="Normal"/>
    <w:link w:val="Balk2Char"/>
    <w:uiPriority w:val="9"/>
    <w:qFormat/>
    <w:rsid w:val="007C60E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C60E1"/>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7C60E1"/>
    <w:rPr>
      <w:b/>
      <w:bCs/>
    </w:rPr>
  </w:style>
  <w:style w:type="paragraph" w:styleId="NormalWeb">
    <w:name w:val="Normal (Web)"/>
    <w:basedOn w:val="Normal"/>
    <w:uiPriority w:val="99"/>
    <w:semiHidden/>
    <w:unhideWhenUsed/>
    <w:rsid w:val="007C60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as-text-align-center">
    <w:name w:val="has-text-align-center"/>
    <w:basedOn w:val="Normal"/>
    <w:rsid w:val="007C60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as-text-align-right">
    <w:name w:val="has-text-align-right"/>
    <w:basedOn w:val="Normal"/>
    <w:rsid w:val="007C60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7C60E1"/>
    <w:rPr>
      <w:i/>
      <w:iCs/>
    </w:rPr>
  </w:style>
  <w:style w:type="character" w:styleId="Kpr">
    <w:name w:val="Hyperlink"/>
    <w:basedOn w:val="VarsaylanParagrafYazTipi"/>
    <w:uiPriority w:val="99"/>
    <w:semiHidden/>
    <w:unhideWhenUsed/>
    <w:rsid w:val="007C60E1"/>
    <w:rPr>
      <w:color w:val="0000FF"/>
      <w:u w:val="single"/>
    </w:rPr>
  </w:style>
  <w:style w:type="paragraph" w:styleId="BalonMetni">
    <w:name w:val="Balloon Text"/>
    <w:basedOn w:val="Normal"/>
    <w:link w:val="BalonMetniChar"/>
    <w:uiPriority w:val="99"/>
    <w:semiHidden/>
    <w:unhideWhenUsed/>
    <w:rsid w:val="007C60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60E1"/>
    <w:rPr>
      <w:rFonts w:ascii="Tahoma" w:hAnsi="Tahoma" w:cs="Tahoma"/>
      <w:sz w:val="16"/>
      <w:szCs w:val="16"/>
    </w:rPr>
  </w:style>
  <w:style w:type="paragraph" w:customStyle="1" w:styleId="has-black-color">
    <w:name w:val="has-black-color"/>
    <w:basedOn w:val="Normal"/>
    <w:rsid w:val="008270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semiHidden/>
    <w:unhideWhenUsed/>
    <w:rsid w:val="00827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827013"/>
    <w:rPr>
      <w:rFonts w:ascii="Courier New" w:eastAsia="Times New Roman" w:hAnsi="Courier New" w:cs="Courier New"/>
      <w:sz w:val="20"/>
      <w:szCs w:val="20"/>
      <w:lang w:eastAsia="tr-TR"/>
    </w:rPr>
  </w:style>
  <w:style w:type="character" w:styleId="HTMLKodu">
    <w:name w:val="HTML Code"/>
    <w:basedOn w:val="VarsaylanParagrafYazTipi"/>
    <w:uiPriority w:val="99"/>
    <w:semiHidden/>
    <w:unhideWhenUsed/>
    <w:rsid w:val="0082701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70207330">
      <w:bodyDiv w:val="1"/>
      <w:marLeft w:val="0"/>
      <w:marRight w:val="0"/>
      <w:marTop w:val="0"/>
      <w:marBottom w:val="0"/>
      <w:divBdr>
        <w:top w:val="none" w:sz="0" w:space="0" w:color="auto"/>
        <w:left w:val="none" w:sz="0" w:space="0" w:color="auto"/>
        <w:bottom w:val="none" w:sz="0" w:space="0" w:color="auto"/>
        <w:right w:val="none" w:sz="0" w:space="0" w:color="auto"/>
      </w:divBdr>
    </w:div>
    <w:div w:id="194094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hci.av.tr/kiraci-tahliyesi/" TargetMode="External"/><Relationship Id="rId5" Type="http://schemas.openxmlformats.org/officeDocument/2006/relationships/hyperlink" Target="https://mihci.av.tr/kira-tespit-davas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1081</Words>
  <Characters>6167</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2024-06-27T09:31:00Z</dcterms:created>
  <dcterms:modified xsi:type="dcterms:W3CDTF">2024-06-27T09:41:00Z</dcterms:modified>
</cp:coreProperties>
</file>