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4B" w:rsidRPr="00D5074B" w:rsidRDefault="00D5074B" w:rsidP="00D5074B">
      <w:pPr>
        <w:shd w:val="clear" w:color="auto" w:fill="FFFFFF"/>
        <w:spacing w:after="255" w:line="240" w:lineRule="auto"/>
        <w:jc w:val="both"/>
        <w:outlineLvl w:val="0"/>
        <w:rPr>
          <w:rFonts w:ascii="Times New Roman" w:eastAsia="Times New Roman" w:hAnsi="Times New Roman" w:cs="Times New Roman"/>
          <w:b/>
          <w:spacing w:val="-7"/>
          <w:kern w:val="36"/>
          <w:sz w:val="28"/>
          <w:szCs w:val="28"/>
          <w:lang w:eastAsia="tr-TR"/>
        </w:rPr>
      </w:pPr>
      <w:r w:rsidRPr="00D5074B">
        <w:rPr>
          <w:rFonts w:ascii="Times New Roman" w:eastAsia="Times New Roman" w:hAnsi="Times New Roman" w:cs="Times New Roman"/>
          <w:b/>
          <w:spacing w:val="-7"/>
          <w:kern w:val="36"/>
          <w:sz w:val="28"/>
          <w:szCs w:val="28"/>
          <w:lang w:eastAsia="tr-TR"/>
        </w:rPr>
        <w:t>Çek Defteri Nasıl Alınır?</w:t>
      </w:r>
    </w:p>
    <w:p w:rsidR="00D5074B" w:rsidRPr="00D5074B" w:rsidRDefault="00D5074B" w:rsidP="00D5074B">
      <w:pPr>
        <w:shd w:val="clear" w:color="auto" w:fill="FFFFFF"/>
        <w:spacing w:after="375"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 xml:space="preserve">Ticari dünyada oldukça sık kullanılan ve ödeme aracı olarak bilinen çek, kredi kartının kullanımının yaygınlaşmasına rağmen kanunlarda koruyucu hüküm sebebi ile popülerliğini hala korumaktadır. </w:t>
      </w:r>
      <w:proofErr w:type="gramStart"/>
      <w:r w:rsidRPr="00D5074B">
        <w:rPr>
          <w:rFonts w:ascii="Times New Roman" w:eastAsia="Times New Roman" w:hAnsi="Times New Roman" w:cs="Times New Roman"/>
          <w:color w:val="828282"/>
          <w:sz w:val="28"/>
          <w:szCs w:val="28"/>
          <w:lang w:eastAsia="tr-TR"/>
        </w:rPr>
        <w:t>Peki</w:t>
      </w:r>
      <w:proofErr w:type="gramEnd"/>
      <w:r w:rsidRPr="00D5074B">
        <w:rPr>
          <w:rFonts w:ascii="Times New Roman" w:eastAsia="Times New Roman" w:hAnsi="Times New Roman" w:cs="Times New Roman"/>
          <w:color w:val="828282"/>
          <w:sz w:val="28"/>
          <w:szCs w:val="28"/>
          <w:lang w:eastAsia="tr-TR"/>
        </w:rPr>
        <w:t xml:space="preserve"> hala popülerliğini koruyan çek nedir ve çek defteri nasıl alınır makalemizde size bu konulardan bahsedeceğiz.</w:t>
      </w:r>
    </w:p>
    <w:p w:rsidR="00D5074B" w:rsidRPr="00D5074B" w:rsidRDefault="00D5074B" w:rsidP="00D5074B">
      <w:pPr>
        <w:shd w:val="clear" w:color="auto" w:fill="FFFFFF"/>
        <w:spacing w:after="0" w:line="240" w:lineRule="auto"/>
        <w:jc w:val="both"/>
        <w:outlineLvl w:val="1"/>
        <w:rPr>
          <w:rFonts w:ascii="Times New Roman" w:eastAsia="Times New Roman" w:hAnsi="Times New Roman" w:cs="Times New Roman"/>
          <w:color w:val="1F1F1F"/>
          <w:spacing w:val="-7"/>
          <w:sz w:val="28"/>
          <w:szCs w:val="28"/>
          <w:lang w:eastAsia="tr-TR"/>
        </w:rPr>
      </w:pPr>
      <w:r w:rsidRPr="00D5074B">
        <w:rPr>
          <w:rFonts w:ascii="Times New Roman" w:eastAsia="Times New Roman" w:hAnsi="Times New Roman" w:cs="Times New Roman"/>
          <w:b/>
          <w:bCs/>
          <w:color w:val="1F1F1F"/>
          <w:spacing w:val="-7"/>
          <w:sz w:val="28"/>
          <w:szCs w:val="28"/>
          <w:lang w:eastAsia="tr-TR"/>
        </w:rPr>
        <w:t>Çek Nedir?</w:t>
      </w:r>
    </w:p>
    <w:p w:rsidR="00D5074B" w:rsidRPr="00D5074B" w:rsidRDefault="00D5074B" w:rsidP="00D5074B">
      <w:pPr>
        <w:shd w:val="clear" w:color="auto" w:fill="FFFFFF"/>
        <w:spacing w:after="375"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Hesap sahibinin bankaya karşı düzenlediği ve belirtilen ödeme tutarının, ismi yer alan kişiye ödenmesi talimatı için oluşturulan bir evraktır. Yani kısaca nakit para yerine kullanılan ödeme aracı diyebiliriz.</w:t>
      </w:r>
    </w:p>
    <w:p w:rsidR="00D5074B" w:rsidRPr="00D5074B" w:rsidRDefault="00D5074B" w:rsidP="00D5074B">
      <w:pPr>
        <w:shd w:val="clear" w:color="auto" w:fill="FFFFFF"/>
        <w:spacing w:after="0" w:line="240" w:lineRule="auto"/>
        <w:jc w:val="both"/>
        <w:outlineLvl w:val="1"/>
        <w:rPr>
          <w:rFonts w:ascii="Times New Roman" w:eastAsia="Times New Roman" w:hAnsi="Times New Roman" w:cs="Times New Roman"/>
          <w:color w:val="1F1F1F"/>
          <w:spacing w:val="-7"/>
          <w:sz w:val="28"/>
          <w:szCs w:val="28"/>
          <w:lang w:eastAsia="tr-TR"/>
        </w:rPr>
      </w:pPr>
      <w:r w:rsidRPr="00D5074B">
        <w:rPr>
          <w:rFonts w:ascii="Times New Roman" w:eastAsia="Times New Roman" w:hAnsi="Times New Roman" w:cs="Times New Roman"/>
          <w:b/>
          <w:bCs/>
          <w:color w:val="1F1F1F"/>
          <w:spacing w:val="-7"/>
          <w:sz w:val="28"/>
          <w:szCs w:val="28"/>
          <w:lang w:eastAsia="tr-TR"/>
        </w:rPr>
        <w:t>Çek Defteri Nasıl Alınır?</w:t>
      </w:r>
    </w:p>
    <w:p w:rsidR="00D5074B" w:rsidRPr="00D5074B" w:rsidRDefault="00D5074B" w:rsidP="00D5074B">
      <w:pPr>
        <w:shd w:val="clear" w:color="auto" w:fill="FFFFFF"/>
        <w:spacing w:after="375"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Çek defteri talepleri için istenilen bankaya başvuru yapılabilir. Banka başvuru öncesinde bazı sabit belgeler ister. Bunlar;</w:t>
      </w:r>
    </w:p>
    <w:p w:rsidR="00D5074B" w:rsidRPr="00D5074B" w:rsidRDefault="00D5074B" w:rsidP="00D5074B">
      <w:pPr>
        <w:numPr>
          <w:ilvl w:val="0"/>
          <w:numId w:val="1"/>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Kimlik Kartı</w:t>
      </w:r>
    </w:p>
    <w:p w:rsidR="00D5074B" w:rsidRPr="00D5074B" w:rsidRDefault="00D5074B" w:rsidP="00D5074B">
      <w:pPr>
        <w:numPr>
          <w:ilvl w:val="0"/>
          <w:numId w:val="1"/>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İkametgâh Belgesi</w:t>
      </w:r>
    </w:p>
    <w:p w:rsidR="00D5074B" w:rsidRPr="00D5074B" w:rsidRDefault="00D5074B" w:rsidP="00D5074B">
      <w:pPr>
        <w:numPr>
          <w:ilvl w:val="0"/>
          <w:numId w:val="1"/>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Sabıka Kaydı</w:t>
      </w:r>
    </w:p>
    <w:p w:rsidR="00D5074B" w:rsidRPr="00D5074B" w:rsidRDefault="00D5074B" w:rsidP="00D5074B">
      <w:pPr>
        <w:numPr>
          <w:ilvl w:val="0"/>
          <w:numId w:val="1"/>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Maddi teminat</w:t>
      </w:r>
    </w:p>
    <w:p w:rsidR="00D5074B" w:rsidRPr="00D5074B" w:rsidRDefault="00D5074B" w:rsidP="00D5074B">
      <w:pPr>
        <w:shd w:val="clear" w:color="auto" w:fill="FFFFFF"/>
        <w:spacing w:after="375"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 xml:space="preserve">Çek karnesinde 10 adet yaprak bulunmaktadır. Her bir yaprak için banka kişiden teminat alır. Çek karnesi öncesinde banka, çek defterini talep eden kişinin önceden karşılıksız çek vakası veya ödeme problemleri ile şüpheli durumlar yaşadığını </w:t>
      </w:r>
      <w:proofErr w:type="spellStart"/>
      <w:r w:rsidRPr="00D5074B">
        <w:rPr>
          <w:rFonts w:ascii="Times New Roman" w:eastAsia="Times New Roman" w:hAnsi="Times New Roman" w:cs="Times New Roman"/>
          <w:color w:val="828282"/>
          <w:sz w:val="28"/>
          <w:szCs w:val="28"/>
          <w:lang w:eastAsia="tr-TR"/>
        </w:rPr>
        <w:t>tesbit</w:t>
      </w:r>
      <w:proofErr w:type="spellEnd"/>
      <w:r w:rsidRPr="00D5074B">
        <w:rPr>
          <w:rFonts w:ascii="Times New Roman" w:eastAsia="Times New Roman" w:hAnsi="Times New Roman" w:cs="Times New Roman"/>
          <w:color w:val="828282"/>
          <w:sz w:val="28"/>
          <w:szCs w:val="28"/>
          <w:lang w:eastAsia="tr-TR"/>
        </w:rPr>
        <w:t xml:space="preserve"> ederek defter talebini reddetme hakkına sahiptir.</w:t>
      </w:r>
    </w:p>
    <w:p w:rsidR="00D5074B" w:rsidRPr="00D5074B" w:rsidRDefault="00D5074B" w:rsidP="00D5074B">
      <w:pPr>
        <w:shd w:val="clear" w:color="auto" w:fill="FFFFFF"/>
        <w:spacing w:after="375"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Uygun koşullar sonucunda her bir çek yaprağı için banka tarafından belirlenen ücret ve teminat tahsil edilerek çek koçanını alınabilir.</w:t>
      </w:r>
    </w:p>
    <w:p w:rsidR="00D5074B" w:rsidRPr="00D5074B" w:rsidRDefault="00D5074B" w:rsidP="00D5074B">
      <w:pPr>
        <w:shd w:val="clear" w:color="auto" w:fill="FFFFFF"/>
        <w:spacing w:after="0" w:line="240" w:lineRule="auto"/>
        <w:jc w:val="both"/>
        <w:outlineLvl w:val="1"/>
        <w:rPr>
          <w:rFonts w:ascii="Times New Roman" w:eastAsia="Times New Roman" w:hAnsi="Times New Roman" w:cs="Times New Roman"/>
          <w:color w:val="1F1F1F"/>
          <w:spacing w:val="-7"/>
          <w:sz w:val="28"/>
          <w:szCs w:val="28"/>
          <w:lang w:eastAsia="tr-TR"/>
        </w:rPr>
      </w:pPr>
      <w:r w:rsidRPr="00D5074B">
        <w:rPr>
          <w:rFonts w:ascii="Times New Roman" w:eastAsia="Times New Roman" w:hAnsi="Times New Roman" w:cs="Times New Roman"/>
          <w:b/>
          <w:bCs/>
          <w:color w:val="1F1F1F"/>
          <w:spacing w:val="-7"/>
          <w:sz w:val="28"/>
          <w:szCs w:val="28"/>
          <w:lang w:eastAsia="tr-TR"/>
        </w:rPr>
        <w:t>Çek Düzenlerken Nelere Dikkat Edilmelidir?</w:t>
      </w:r>
    </w:p>
    <w:p w:rsidR="00D5074B" w:rsidRPr="00D5074B" w:rsidRDefault="00D5074B" w:rsidP="00D5074B">
      <w:pPr>
        <w:numPr>
          <w:ilvl w:val="0"/>
          <w:numId w:val="2"/>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Çekin düzenlenmesi kısmı oldukça kritik bir alandır. Bu yüzden her bilginin eksiksiz ve doğru yazılması önemli bir rol oynar.</w:t>
      </w:r>
    </w:p>
    <w:p w:rsidR="00D5074B" w:rsidRPr="00D5074B" w:rsidRDefault="00D5074B" w:rsidP="00D5074B">
      <w:pPr>
        <w:numPr>
          <w:ilvl w:val="0"/>
          <w:numId w:val="2"/>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Çekin üzerinde yer alan düzenlenme tarihi ve çeki düzenleyen kişinin bilgileri doğru ve eksiksiz yazılmalıdır.</w:t>
      </w:r>
    </w:p>
    <w:p w:rsidR="00D5074B" w:rsidRPr="00D5074B" w:rsidRDefault="00D5074B" w:rsidP="00D5074B">
      <w:pPr>
        <w:numPr>
          <w:ilvl w:val="0"/>
          <w:numId w:val="2"/>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 xml:space="preserve">Çek piyasada </w:t>
      </w:r>
      <w:proofErr w:type="spellStart"/>
      <w:r w:rsidRPr="00D5074B">
        <w:rPr>
          <w:rFonts w:ascii="Times New Roman" w:eastAsia="Times New Roman" w:hAnsi="Times New Roman" w:cs="Times New Roman"/>
          <w:color w:val="828282"/>
          <w:sz w:val="28"/>
          <w:szCs w:val="28"/>
          <w:lang w:eastAsia="tr-TR"/>
        </w:rPr>
        <w:t>manuel</w:t>
      </w:r>
      <w:proofErr w:type="spellEnd"/>
      <w:r w:rsidRPr="00D5074B">
        <w:rPr>
          <w:rFonts w:ascii="Times New Roman" w:eastAsia="Times New Roman" w:hAnsi="Times New Roman" w:cs="Times New Roman"/>
          <w:color w:val="828282"/>
          <w:sz w:val="28"/>
          <w:szCs w:val="28"/>
          <w:lang w:eastAsia="tr-TR"/>
        </w:rPr>
        <w:t xml:space="preserve"> olarak hazırlandığı için düzenleyen kişinin ismi ve imzası kendi el yazısı ile yazılmalıdır.</w:t>
      </w:r>
    </w:p>
    <w:p w:rsidR="00D5074B" w:rsidRPr="00D5074B" w:rsidRDefault="00D5074B" w:rsidP="00D5074B">
      <w:pPr>
        <w:numPr>
          <w:ilvl w:val="0"/>
          <w:numId w:val="2"/>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İmza kaşesi, mühür veya parmak izi ile doğrulanan çekler geçersiz sayılır.</w:t>
      </w:r>
    </w:p>
    <w:p w:rsidR="00D5074B" w:rsidRPr="00D5074B" w:rsidRDefault="00D5074B" w:rsidP="00D5074B">
      <w:pPr>
        <w:numPr>
          <w:ilvl w:val="0"/>
          <w:numId w:val="2"/>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lastRenderedPageBreak/>
        <w:t>Bankaya iletilen çekler ödenmek zorunda olduğu gibi piyasada döndürülen çekler vadeli olarak kullanılır.</w:t>
      </w:r>
    </w:p>
    <w:p w:rsidR="00D5074B" w:rsidRDefault="00D5074B" w:rsidP="00D5074B">
      <w:pPr>
        <w:numPr>
          <w:ilvl w:val="0"/>
          <w:numId w:val="2"/>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Çekin üzerinde hesap sahibinin vergi kimlik numarasının yer alması zorunludur.</w:t>
      </w:r>
    </w:p>
    <w:p w:rsidR="00D5074B" w:rsidRPr="00D5074B" w:rsidRDefault="00D5074B" w:rsidP="00D5074B">
      <w:p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p>
    <w:p w:rsidR="00D5074B" w:rsidRPr="00D5074B" w:rsidRDefault="00D5074B" w:rsidP="00D5074B">
      <w:pPr>
        <w:shd w:val="clear" w:color="auto" w:fill="FFFFFF"/>
        <w:spacing w:after="0" w:line="240" w:lineRule="auto"/>
        <w:jc w:val="both"/>
        <w:outlineLvl w:val="1"/>
        <w:rPr>
          <w:rFonts w:ascii="Times New Roman" w:eastAsia="Times New Roman" w:hAnsi="Times New Roman" w:cs="Times New Roman"/>
          <w:color w:val="1F1F1F"/>
          <w:spacing w:val="-7"/>
          <w:sz w:val="28"/>
          <w:szCs w:val="28"/>
          <w:lang w:eastAsia="tr-TR"/>
        </w:rPr>
      </w:pPr>
      <w:r w:rsidRPr="00D5074B">
        <w:rPr>
          <w:rFonts w:ascii="Times New Roman" w:eastAsia="Times New Roman" w:hAnsi="Times New Roman" w:cs="Times New Roman"/>
          <w:b/>
          <w:bCs/>
          <w:color w:val="1F1F1F"/>
          <w:spacing w:val="-7"/>
          <w:sz w:val="28"/>
          <w:szCs w:val="28"/>
          <w:lang w:eastAsia="tr-TR"/>
        </w:rPr>
        <w:t>Çek Örneği</w:t>
      </w:r>
    </w:p>
    <w:p w:rsidR="00D5074B" w:rsidRPr="00D5074B" w:rsidRDefault="00D5074B" w:rsidP="00D5074B">
      <w:pPr>
        <w:shd w:val="clear" w:color="auto" w:fill="FFFFFF"/>
        <w:spacing w:after="375"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Çek defterinde yer alan yaprakların tasarımı bankadan bankaya değişiklik gösterebilir. Fakat çek yapraklarında yer alan bilgiler sabittir. Bu nedenle her sayfada, hesap sahibinin adı, vergi kimlik numarası, hesap numarasının yanı sıra ödeme yapılacak kişinin bilgileri, ödeme miktarı ve düzenlenme tarihi gibi bilgiler yer almak zorundadır.</w:t>
      </w:r>
    </w:p>
    <w:p w:rsidR="00D5074B" w:rsidRPr="00D5074B" w:rsidRDefault="00D5074B" w:rsidP="00D5074B">
      <w:pPr>
        <w:shd w:val="clear" w:color="auto" w:fill="FFFFFF"/>
        <w:spacing w:after="0" w:line="240" w:lineRule="auto"/>
        <w:jc w:val="both"/>
        <w:outlineLvl w:val="1"/>
        <w:rPr>
          <w:rFonts w:ascii="Times New Roman" w:eastAsia="Times New Roman" w:hAnsi="Times New Roman" w:cs="Times New Roman"/>
          <w:color w:val="1F1F1F"/>
          <w:spacing w:val="-7"/>
          <w:sz w:val="28"/>
          <w:szCs w:val="28"/>
          <w:lang w:eastAsia="tr-TR"/>
        </w:rPr>
      </w:pPr>
      <w:proofErr w:type="spellStart"/>
      <w:r w:rsidRPr="00D5074B">
        <w:rPr>
          <w:rFonts w:ascii="Times New Roman" w:eastAsia="Times New Roman" w:hAnsi="Times New Roman" w:cs="Times New Roman"/>
          <w:b/>
          <w:bCs/>
          <w:color w:val="1F1F1F"/>
          <w:spacing w:val="-7"/>
          <w:sz w:val="28"/>
          <w:szCs w:val="28"/>
          <w:lang w:eastAsia="tr-TR"/>
        </w:rPr>
        <w:t>NetBT</w:t>
      </w:r>
      <w:proofErr w:type="spellEnd"/>
      <w:r w:rsidRPr="00D5074B">
        <w:rPr>
          <w:rFonts w:ascii="Times New Roman" w:eastAsia="Times New Roman" w:hAnsi="Times New Roman" w:cs="Times New Roman"/>
          <w:b/>
          <w:bCs/>
          <w:color w:val="1F1F1F"/>
          <w:spacing w:val="-7"/>
          <w:sz w:val="28"/>
          <w:szCs w:val="28"/>
          <w:lang w:eastAsia="tr-TR"/>
        </w:rPr>
        <w:t xml:space="preserve"> Çek Takip Sistemi Uygulaması</w:t>
      </w:r>
    </w:p>
    <w:p w:rsidR="00D5074B" w:rsidRPr="00D5074B" w:rsidRDefault="00D5074B" w:rsidP="00D5074B">
      <w:pPr>
        <w:shd w:val="clear" w:color="auto" w:fill="FFFFFF"/>
        <w:spacing w:after="375" w:line="240" w:lineRule="auto"/>
        <w:jc w:val="both"/>
        <w:rPr>
          <w:rFonts w:ascii="Times New Roman" w:eastAsia="Times New Roman" w:hAnsi="Times New Roman" w:cs="Times New Roman"/>
          <w:color w:val="828282"/>
          <w:sz w:val="28"/>
          <w:szCs w:val="28"/>
          <w:lang w:eastAsia="tr-TR"/>
        </w:rPr>
      </w:pPr>
      <w:proofErr w:type="spellStart"/>
      <w:r w:rsidRPr="00D5074B">
        <w:rPr>
          <w:rFonts w:ascii="Times New Roman" w:eastAsia="Times New Roman" w:hAnsi="Times New Roman" w:cs="Times New Roman"/>
          <w:color w:val="828282"/>
          <w:sz w:val="28"/>
          <w:szCs w:val="28"/>
          <w:lang w:eastAsia="tr-TR"/>
        </w:rPr>
        <w:t>Manuel</w:t>
      </w:r>
      <w:proofErr w:type="spellEnd"/>
      <w:r w:rsidRPr="00D5074B">
        <w:rPr>
          <w:rFonts w:ascii="Times New Roman" w:eastAsia="Times New Roman" w:hAnsi="Times New Roman" w:cs="Times New Roman"/>
          <w:color w:val="828282"/>
          <w:sz w:val="28"/>
          <w:szCs w:val="28"/>
          <w:lang w:eastAsia="tr-TR"/>
        </w:rPr>
        <w:t xml:space="preserve"> olarak hazırlanan çeklerin takibi ve kontrolü çoğu zaman oldukça zor olabiliyor. Bu yüzden </w:t>
      </w:r>
      <w:proofErr w:type="spellStart"/>
      <w:r w:rsidRPr="00D5074B">
        <w:rPr>
          <w:rFonts w:ascii="Times New Roman" w:eastAsia="Times New Roman" w:hAnsi="Times New Roman" w:cs="Times New Roman"/>
          <w:color w:val="828282"/>
          <w:sz w:val="28"/>
          <w:szCs w:val="28"/>
          <w:lang w:eastAsia="tr-TR"/>
        </w:rPr>
        <w:t>NetBT</w:t>
      </w:r>
      <w:proofErr w:type="spellEnd"/>
      <w:r w:rsidRPr="00D5074B">
        <w:rPr>
          <w:rFonts w:ascii="Times New Roman" w:eastAsia="Times New Roman" w:hAnsi="Times New Roman" w:cs="Times New Roman"/>
          <w:color w:val="828282"/>
          <w:sz w:val="28"/>
          <w:szCs w:val="28"/>
          <w:lang w:eastAsia="tr-TR"/>
        </w:rPr>
        <w:t xml:space="preserve"> olarak geliştirdiğimiz Çek Takip Sistemi çözümümüz ile çek hazırlama süreçlerinden, çekin ödeme ve takibi konularına kadar tüm süreçleri tek bir uygulamada sunuyoruz.</w:t>
      </w:r>
    </w:p>
    <w:p w:rsidR="00D5074B" w:rsidRPr="00D5074B" w:rsidRDefault="00D5074B" w:rsidP="00D5074B">
      <w:pPr>
        <w:shd w:val="clear" w:color="auto" w:fill="FFFFFF"/>
        <w:spacing w:after="0" w:line="240" w:lineRule="auto"/>
        <w:jc w:val="both"/>
        <w:outlineLvl w:val="1"/>
        <w:rPr>
          <w:rFonts w:ascii="Times New Roman" w:eastAsia="Times New Roman" w:hAnsi="Times New Roman" w:cs="Times New Roman"/>
          <w:color w:val="1F1F1F"/>
          <w:spacing w:val="-7"/>
          <w:sz w:val="28"/>
          <w:szCs w:val="28"/>
          <w:lang w:eastAsia="tr-TR"/>
        </w:rPr>
      </w:pPr>
      <w:r w:rsidRPr="00D5074B">
        <w:rPr>
          <w:rFonts w:ascii="Times New Roman" w:eastAsia="Times New Roman" w:hAnsi="Times New Roman" w:cs="Times New Roman"/>
          <w:b/>
          <w:bCs/>
          <w:color w:val="1F1F1F"/>
          <w:spacing w:val="-7"/>
          <w:sz w:val="28"/>
          <w:szCs w:val="28"/>
          <w:lang w:eastAsia="tr-TR"/>
        </w:rPr>
        <w:t>Çek Takip Sistemi Nedir?</w:t>
      </w:r>
    </w:p>
    <w:p w:rsidR="00D5074B" w:rsidRPr="00D5074B" w:rsidRDefault="00D5074B" w:rsidP="00D5074B">
      <w:pPr>
        <w:shd w:val="clear" w:color="auto" w:fill="FFFFFF"/>
        <w:spacing w:after="375"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 xml:space="preserve">Fatura kayıtlarının ERP sistemlerinize </w:t>
      </w:r>
      <w:proofErr w:type="gramStart"/>
      <w:r w:rsidRPr="00D5074B">
        <w:rPr>
          <w:rFonts w:ascii="Times New Roman" w:eastAsia="Times New Roman" w:hAnsi="Times New Roman" w:cs="Times New Roman"/>
          <w:color w:val="828282"/>
          <w:sz w:val="28"/>
          <w:szCs w:val="28"/>
          <w:lang w:eastAsia="tr-TR"/>
        </w:rPr>
        <w:t>entegre</w:t>
      </w:r>
      <w:proofErr w:type="gramEnd"/>
      <w:r w:rsidRPr="00D5074B">
        <w:rPr>
          <w:rFonts w:ascii="Times New Roman" w:eastAsia="Times New Roman" w:hAnsi="Times New Roman" w:cs="Times New Roman"/>
          <w:color w:val="828282"/>
          <w:sz w:val="28"/>
          <w:szCs w:val="28"/>
          <w:lang w:eastAsia="tr-TR"/>
        </w:rPr>
        <w:t xml:space="preserve"> edilerek çeklerinizin bankadan alınmasına takiben tedarikçi ya da müşterilere teslim edilmesine kadar geçen süreyi web platformundan veya mobil uygulama üzerinden takip etmenizi sağlayan tamamen dijital bir yönetim sistemidir.</w:t>
      </w:r>
    </w:p>
    <w:p w:rsidR="00D5074B" w:rsidRPr="00D5074B" w:rsidRDefault="00D5074B" w:rsidP="00D5074B">
      <w:pPr>
        <w:shd w:val="clear" w:color="auto" w:fill="FFFFFF"/>
        <w:spacing w:after="0" w:line="240" w:lineRule="auto"/>
        <w:jc w:val="both"/>
        <w:outlineLvl w:val="1"/>
        <w:rPr>
          <w:rFonts w:ascii="Times New Roman" w:eastAsia="Times New Roman" w:hAnsi="Times New Roman" w:cs="Times New Roman"/>
          <w:color w:val="1F1F1F"/>
          <w:spacing w:val="-7"/>
          <w:sz w:val="28"/>
          <w:szCs w:val="28"/>
          <w:lang w:eastAsia="tr-TR"/>
        </w:rPr>
      </w:pPr>
      <w:r w:rsidRPr="00D5074B">
        <w:rPr>
          <w:rFonts w:ascii="Times New Roman" w:eastAsia="Times New Roman" w:hAnsi="Times New Roman" w:cs="Times New Roman"/>
          <w:b/>
          <w:bCs/>
          <w:color w:val="1F1F1F"/>
          <w:spacing w:val="-7"/>
          <w:sz w:val="28"/>
          <w:szCs w:val="28"/>
          <w:lang w:eastAsia="tr-TR"/>
        </w:rPr>
        <w:t>Çek Takip Sistemi ile Hangi Avantajlara Sahip Olursunuz?</w:t>
      </w:r>
    </w:p>
    <w:p w:rsidR="00D5074B" w:rsidRPr="00D5074B" w:rsidRDefault="00D5074B" w:rsidP="00D5074B">
      <w:pPr>
        <w:numPr>
          <w:ilvl w:val="0"/>
          <w:numId w:val="3"/>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Pr>
          <w:rFonts w:ascii="Times New Roman" w:eastAsia="Times New Roman" w:hAnsi="Times New Roman" w:cs="Times New Roman"/>
          <w:color w:val="828282"/>
          <w:sz w:val="28"/>
          <w:szCs w:val="28"/>
          <w:lang w:eastAsia="tr-TR"/>
        </w:rPr>
        <w:t>Çekin teslim edilmesi</w:t>
      </w:r>
      <w:r w:rsidRPr="00D5074B">
        <w:rPr>
          <w:rFonts w:ascii="Times New Roman" w:eastAsia="Times New Roman" w:hAnsi="Times New Roman" w:cs="Times New Roman"/>
          <w:color w:val="828282"/>
          <w:sz w:val="28"/>
          <w:szCs w:val="28"/>
          <w:lang w:eastAsia="tr-TR"/>
        </w:rPr>
        <w:t xml:space="preserve">, tedarikçi tarafından alınması ve sisteme kaydedilmesi gibi uzun süren işlemler ortadan kaldırılır ve tek bir merkezden çekin üzerindeki </w:t>
      </w:r>
      <w:proofErr w:type="spellStart"/>
      <w:r w:rsidRPr="00D5074B">
        <w:rPr>
          <w:rFonts w:ascii="Times New Roman" w:eastAsia="Times New Roman" w:hAnsi="Times New Roman" w:cs="Times New Roman"/>
          <w:color w:val="828282"/>
          <w:sz w:val="28"/>
          <w:szCs w:val="28"/>
          <w:lang w:eastAsia="tr-TR"/>
        </w:rPr>
        <w:t>barkod</w:t>
      </w:r>
      <w:proofErr w:type="spellEnd"/>
      <w:r w:rsidRPr="00D5074B">
        <w:rPr>
          <w:rFonts w:ascii="Times New Roman" w:eastAsia="Times New Roman" w:hAnsi="Times New Roman" w:cs="Times New Roman"/>
          <w:color w:val="828282"/>
          <w:sz w:val="28"/>
          <w:szCs w:val="28"/>
          <w:lang w:eastAsia="tr-TR"/>
        </w:rPr>
        <w:t xml:space="preserve"> ile iletilir.</w:t>
      </w:r>
    </w:p>
    <w:p w:rsidR="00D5074B" w:rsidRPr="00D5074B" w:rsidRDefault="00D5074B" w:rsidP="00D5074B">
      <w:pPr>
        <w:numPr>
          <w:ilvl w:val="0"/>
          <w:numId w:val="3"/>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Mobil uygulama üzerinden boş çekler kolayca ve hızlıca doldurulabilir.</w:t>
      </w:r>
    </w:p>
    <w:p w:rsidR="00D5074B" w:rsidRPr="00D5074B" w:rsidRDefault="00D5074B" w:rsidP="00D5074B">
      <w:pPr>
        <w:numPr>
          <w:ilvl w:val="0"/>
          <w:numId w:val="3"/>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Çek düzenlendikten sonra mobil veya web üzerinden çekin teslim edilmesi veya teslim alınması durumunda oluşan hata paylarını minimuma indirir.</w:t>
      </w:r>
    </w:p>
    <w:p w:rsidR="00D5074B" w:rsidRPr="00D5074B" w:rsidRDefault="00D5074B" w:rsidP="00D5074B">
      <w:pPr>
        <w:numPr>
          <w:ilvl w:val="0"/>
          <w:numId w:val="3"/>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Çek süreçlerini uçtan uca takip ederek işlemlerin daha hızlı ilerlenmesi sağlanır.</w:t>
      </w:r>
    </w:p>
    <w:p w:rsidR="00D5074B" w:rsidRPr="00D5074B" w:rsidRDefault="00D5074B" w:rsidP="00D5074B">
      <w:pPr>
        <w:numPr>
          <w:ilvl w:val="0"/>
          <w:numId w:val="3"/>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Fatura onayından geçmiş çeklerin fiziki basım işlemi sağlanmaktadır.</w:t>
      </w:r>
    </w:p>
    <w:p w:rsidR="00D5074B" w:rsidRPr="00D5074B" w:rsidRDefault="00D5074B" w:rsidP="00D5074B">
      <w:pPr>
        <w:numPr>
          <w:ilvl w:val="0"/>
          <w:numId w:val="3"/>
        </w:numPr>
        <w:shd w:val="clear" w:color="auto" w:fill="FFFFFF"/>
        <w:spacing w:after="0" w:line="450" w:lineRule="atLeast"/>
        <w:ind w:left="495"/>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lastRenderedPageBreak/>
        <w:t xml:space="preserve">Onay süreci tamamlanmış olan kayıtların boş çekler ile eşleştirilmesi ve boş çek </w:t>
      </w:r>
      <w:proofErr w:type="gramStart"/>
      <w:r w:rsidRPr="00D5074B">
        <w:rPr>
          <w:rFonts w:ascii="Times New Roman" w:eastAsia="Times New Roman" w:hAnsi="Times New Roman" w:cs="Times New Roman"/>
          <w:color w:val="828282"/>
          <w:sz w:val="28"/>
          <w:szCs w:val="28"/>
          <w:lang w:eastAsia="tr-TR"/>
        </w:rPr>
        <w:t>kağıdına</w:t>
      </w:r>
      <w:proofErr w:type="gramEnd"/>
      <w:r w:rsidRPr="00D5074B">
        <w:rPr>
          <w:rFonts w:ascii="Times New Roman" w:eastAsia="Times New Roman" w:hAnsi="Times New Roman" w:cs="Times New Roman"/>
          <w:color w:val="828282"/>
          <w:sz w:val="28"/>
          <w:szCs w:val="28"/>
          <w:lang w:eastAsia="tr-TR"/>
        </w:rPr>
        <w:t xml:space="preserve"> yazılmasın işlemlerini mobil uygulama ile daha hızlı yapılmasını sağlamaktadır.</w:t>
      </w:r>
    </w:p>
    <w:p w:rsidR="00D5074B" w:rsidRPr="00D5074B" w:rsidRDefault="00D5074B" w:rsidP="00D5074B">
      <w:pPr>
        <w:shd w:val="clear" w:color="auto" w:fill="FFFFFF"/>
        <w:spacing w:after="0" w:line="240" w:lineRule="auto"/>
        <w:jc w:val="both"/>
        <w:rPr>
          <w:rFonts w:ascii="Times New Roman" w:eastAsia="Times New Roman" w:hAnsi="Times New Roman" w:cs="Times New Roman"/>
          <w:color w:val="828282"/>
          <w:sz w:val="28"/>
          <w:szCs w:val="28"/>
          <w:lang w:eastAsia="tr-TR"/>
        </w:rPr>
      </w:pPr>
      <w:hyperlink r:id="rId6" w:history="1">
        <w:r w:rsidRPr="00D5074B">
          <w:rPr>
            <w:rFonts w:ascii="Times New Roman" w:eastAsia="Times New Roman" w:hAnsi="Times New Roman" w:cs="Times New Roman"/>
            <w:color w:val="4F6DF5"/>
            <w:sz w:val="28"/>
            <w:szCs w:val="28"/>
            <w:lang w:eastAsia="tr-TR"/>
          </w:rPr>
          <w:t>Çek Takip Sistemi</w:t>
        </w:r>
      </w:hyperlink>
      <w:r w:rsidRPr="00D5074B">
        <w:rPr>
          <w:rFonts w:ascii="Times New Roman" w:eastAsia="Times New Roman" w:hAnsi="Times New Roman" w:cs="Times New Roman"/>
          <w:color w:val="828282"/>
          <w:sz w:val="28"/>
          <w:szCs w:val="28"/>
          <w:lang w:eastAsia="tr-TR"/>
        </w:rPr>
        <w:t> Uygulaması ile tüm süreçlerinizi kısa sürede ve güvenle tamamlamak için bizimle iletişime geçin!</w:t>
      </w:r>
    </w:p>
    <w:p w:rsidR="00D5074B" w:rsidRDefault="00D5074B" w:rsidP="00D5074B">
      <w:pPr>
        <w:shd w:val="clear" w:color="auto" w:fill="FFFFFF"/>
        <w:spacing w:after="300" w:line="240" w:lineRule="auto"/>
        <w:jc w:val="both"/>
        <w:outlineLvl w:val="1"/>
        <w:rPr>
          <w:rFonts w:ascii="Times New Roman" w:eastAsia="Times New Roman" w:hAnsi="Times New Roman" w:cs="Times New Roman"/>
          <w:color w:val="1F1F1F"/>
          <w:spacing w:val="-7"/>
          <w:sz w:val="28"/>
          <w:szCs w:val="28"/>
          <w:lang w:eastAsia="tr-TR"/>
        </w:rPr>
      </w:pPr>
    </w:p>
    <w:p w:rsidR="00D5074B" w:rsidRPr="00D5074B" w:rsidRDefault="00D5074B" w:rsidP="00D5074B">
      <w:pPr>
        <w:shd w:val="clear" w:color="auto" w:fill="FFFFFF"/>
        <w:spacing w:after="0"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b/>
          <w:bCs/>
          <w:color w:val="1F1F1F"/>
          <w:sz w:val="28"/>
          <w:szCs w:val="28"/>
          <w:lang w:eastAsia="tr-TR"/>
        </w:rPr>
        <w:t>Çek Defteri Nasıl Alınır?</w:t>
      </w:r>
    </w:p>
    <w:p w:rsidR="00D5074B" w:rsidRPr="00D5074B" w:rsidRDefault="00D5074B" w:rsidP="00D5074B">
      <w:pPr>
        <w:shd w:val="clear" w:color="auto" w:fill="FFFFFF"/>
        <w:spacing w:after="270"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 xml:space="preserve">Çek defteri alınmadan önce ilk dikkat etmeniz gereken </w:t>
      </w:r>
      <w:proofErr w:type="gramStart"/>
      <w:r w:rsidRPr="00D5074B">
        <w:rPr>
          <w:rFonts w:ascii="Times New Roman" w:eastAsia="Times New Roman" w:hAnsi="Times New Roman" w:cs="Times New Roman"/>
          <w:color w:val="828282"/>
          <w:sz w:val="28"/>
          <w:szCs w:val="28"/>
          <w:lang w:eastAsia="tr-TR"/>
        </w:rPr>
        <w:t>kriter</w:t>
      </w:r>
      <w:proofErr w:type="gramEnd"/>
      <w:r w:rsidRPr="00D5074B">
        <w:rPr>
          <w:rFonts w:ascii="Times New Roman" w:eastAsia="Times New Roman" w:hAnsi="Times New Roman" w:cs="Times New Roman"/>
          <w:color w:val="828282"/>
          <w:sz w:val="28"/>
          <w:szCs w:val="28"/>
          <w:lang w:eastAsia="tr-TR"/>
        </w:rPr>
        <w:t xml:space="preserve"> banka şartlarını değerlendirmek ve doğru banka seçimi yapmaktır. Banka seçimi yaptıktan sonraki işleminizde bankadan çek defteri almak için talep açılmalıdır. Banka talep işleminden sonra sizden T.C. kimliği, ikamet </w:t>
      </w:r>
      <w:proofErr w:type="spellStart"/>
      <w:r w:rsidRPr="00D5074B">
        <w:rPr>
          <w:rFonts w:ascii="Times New Roman" w:eastAsia="Times New Roman" w:hAnsi="Times New Roman" w:cs="Times New Roman"/>
          <w:color w:val="828282"/>
          <w:sz w:val="28"/>
          <w:szCs w:val="28"/>
          <w:lang w:eastAsia="tr-TR"/>
        </w:rPr>
        <w:t>beşgesi</w:t>
      </w:r>
      <w:proofErr w:type="spellEnd"/>
      <w:r w:rsidRPr="00D5074B">
        <w:rPr>
          <w:rFonts w:ascii="Times New Roman" w:eastAsia="Times New Roman" w:hAnsi="Times New Roman" w:cs="Times New Roman"/>
          <w:color w:val="828282"/>
          <w:sz w:val="28"/>
          <w:szCs w:val="28"/>
          <w:lang w:eastAsia="tr-TR"/>
        </w:rPr>
        <w:t xml:space="preserve"> ve sabıka kaydı talep eder. Gerekli belgeleri tamamladıktan sonra ekonomik durumunuzu ölçmek için teminat talep etmektedir. Genellikle bu teminat her bir sayfası için 700 TL’dir. Yatırılan bu tutar hesabınızda bloke bir biçimde muhafaza edilir. Keşide ettiğiniz çekin ödenmemesi durumunda ise banka her bir çek sayfası için 700 TL olacak şekilde sizden kesinti yapmaktadır.</w:t>
      </w:r>
    </w:p>
    <w:p w:rsidR="00D5074B" w:rsidRPr="00D5074B" w:rsidRDefault="00D5074B" w:rsidP="00D5074B">
      <w:pPr>
        <w:shd w:val="clear" w:color="auto" w:fill="FFFFFF"/>
        <w:spacing w:after="0"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b/>
          <w:bCs/>
          <w:color w:val="1F1F1F"/>
          <w:sz w:val="28"/>
          <w:szCs w:val="28"/>
          <w:lang w:eastAsia="tr-TR"/>
        </w:rPr>
        <w:t>Çek Defteri Türleri Nelerdir?</w:t>
      </w:r>
    </w:p>
    <w:p w:rsidR="00D5074B" w:rsidRPr="00D5074B" w:rsidRDefault="00D5074B" w:rsidP="00D5074B">
      <w:pPr>
        <w:shd w:val="clear" w:color="auto" w:fill="FFFFFF"/>
        <w:spacing w:after="270"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Ülkemizde faal şekilde kullanımda olan 6 adet çek defteri türü bulunmaktadır. Bunlar başlıca; ticari çek defteri, ticari hamiline çek defteri, gerçek tüzel kişi, gerçek tüzel kişi hamiline, gerçek kişi ve gerçek kişi hamilinedir.</w:t>
      </w:r>
    </w:p>
    <w:p w:rsidR="00D5074B" w:rsidRPr="00D5074B" w:rsidRDefault="00D5074B" w:rsidP="00D5074B">
      <w:pPr>
        <w:shd w:val="clear" w:color="auto" w:fill="FFFFFF"/>
        <w:spacing w:after="0"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b/>
          <w:bCs/>
          <w:color w:val="1F1F1F"/>
          <w:sz w:val="28"/>
          <w:szCs w:val="28"/>
          <w:lang w:eastAsia="tr-TR"/>
        </w:rPr>
        <w:t>Çek Defteri Almak İçin Tacir Olmak Zorunda mısınız?</w:t>
      </w:r>
    </w:p>
    <w:p w:rsidR="00D5074B" w:rsidRPr="00D5074B" w:rsidRDefault="00D5074B" w:rsidP="00D5074B">
      <w:pPr>
        <w:shd w:val="clear" w:color="auto" w:fill="FFFFFF"/>
        <w:spacing w:after="270" w:line="240" w:lineRule="auto"/>
        <w:jc w:val="both"/>
        <w:rPr>
          <w:rFonts w:ascii="Times New Roman" w:eastAsia="Times New Roman" w:hAnsi="Times New Roman" w:cs="Times New Roman"/>
          <w:color w:val="828282"/>
          <w:sz w:val="28"/>
          <w:szCs w:val="28"/>
          <w:lang w:eastAsia="tr-TR"/>
        </w:rPr>
      </w:pPr>
      <w:r w:rsidRPr="00D5074B">
        <w:rPr>
          <w:rFonts w:ascii="Times New Roman" w:eastAsia="Times New Roman" w:hAnsi="Times New Roman" w:cs="Times New Roman"/>
          <w:color w:val="828282"/>
          <w:sz w:val="28"/>
          <w:szCs w:val="28"/>
          <w:lang w:eastAsia="tr-TR"/>
        </w:rPr>
        <w:t xml:space="preserve">Çek defteri ağırlıklı olarak ticaret dünyasında kullanılmaktadır. Fakat yine de çek defteri sahibi olabilmek için tacir olma gerekliliğiniz yoktur. Bankaların gerekli bulduğu </w:t>
      </w:r>
      <w:proofErr w:type="gramStart"/>
      <w:r w:rsidRPr="00D5074B">
        <w:rPr>
          <w:rFonts w:ascii="Times New Roman" w:eastAsia="Times New Roman" w:hAnsi="Times New Roman" w:cs="Times New Roman"/>
          <w:color w:val="828282"/>
          <w:sz w:val="28"/>
          <w:szCs w:val="28"/>
          <w:lang w:eastAsia="tr-TR"/>
        </w:rPr>
        <w:t>kriterleri</w:t>
      </w:r>
      <w:proofErr w:type="gramEnd"/>
      <w:r w:rsidRPr="00D5074B">
        <w:rPr>
          <w:rFonts w:ascii="Times New Roman" w:eastAsia="Times New Roman" w:hAnsi="Times New Roman" w:cs="Times New Roman"/>
          <w:color w:val="828282"/>
          <w:sz w:val="28"/>
          <w:szCs w:val="28"/>
          <w:lang w:eastAsia="tr-TR"/>
        </w:rPr>
        <w:t xml:space="preserve"> karşılamanız yeterlidir.</w:t>
      </w:r>
    </w:p>
    <w:p w:rsidR="000131F9" w:rsidRDefault="00D5074B"/>
    <w:sectPr w:rsidR="000131F9" w:rsidSect="00BC7D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3B12"/>
    <w:multiLevelType w:val="multilevel"/>
    <w:tmpl w:val="AC4E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A7365"/>
    <w:multiLevelType w:val="multilevel"/>
    <w:tmpl w:val="A83A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0D59CE"/>
    <w:multiLevelType w:val="multilevel"/>
    <w:tmpl w:val="0C88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074B"/>
    <w:rsid w:val="00BC7D08"/>
    <w:rsid w:val="00D17047"/>
    <w:rsid w:val="00D22479"/>
    <w:rsid w:val="00D507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D08"/>
  </w:style>
  <w:style w:type="paragraph" w:styleId="Balk1">
    <w:name w:val="heading 1"/>
    <w:basedOn w:val="Normal"/>
    <w:link w:val="Balk1Char"/>
    <w:uiPriority w:val="9"/>
    <w:qFormat/>
    <w:rsid w:val="00D507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5074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074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5074B"/>
    <w:rPr>
      <w:rFonts w:ascii="Times New Roman" w:eastAsia="Times New Roman" w:hAnsi="Times New Roman" w:cs="Times New Roman"/>
      <w:b/>
      <w:bCs/>
      <w:sz w:val="36"/>
      <w:szCs w:val="36"/>
      <w:lang w:eastAsia="tr-TR"/>
    </w:rPr>
  </w:style>
  <w:style w:type="character" w:customStyle="1" w:styleId="published">
    <w:name w:val="published"/>
    <w:basedOn w:val="VarsaylanParagrafYazTipi"/>
    <w:rsid w:val="00D5074B"/>
  </w:style>
  <w:style w:type="character" w:customStyle="1" w:styleId="author">
    <w:name w:val="author"/>
    <w:basedOn w:val="VarsaylanParagrafYazTipi"/>
    <w:rsid w:val="00D5074B"/>
  </w:style>
  <w:style w:type="character" w:styleId="Kpr">
    <w:name w:val="Hyperlink"/>
    <w:basedOn w:val="VarsaylanParagrafYazTipi"/>
    <w:uiPriority w:val="99"/>
    <w:semiHidden/>
    <w:unhideWhenUsed/>
    <w:rsid w:val="00D5074B"/>
    <w:rPr>
      <w:color w:val="0000FF"/>
      <w:u w:val="single"/>
    </w:rPr>
  </w:style>
  <w:style w:type="character" w:customStyle="1" w:styleId="blog-label">
    <w:name w:val="blog-label"/>
    <w:basedOn w:val="VarsaylanParagrafYazTipi"/>
    <w:rsid w:val="00D5074B"/>
  </w:style>
  <w:style w:type="paragraph" w:styleId="NormalWeb">
    <w:name w:val="Normal (Web)"/>
    <w:basedOn w:val="Normal"/>
    <w:uiPriority w:val="99"/>
    <w:semiHidden/>
    <w:unhideWhenUsed/>
    <w:rsid w:val="00D507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074B"/>
    <w:rPr>
      <w:b/>
      <w:bCs/>
    </w:rPr>
  </w:style>
  <w:style w:type="paragraph" w:customStyle="1" w:styleId="schema-faq-answer">
    <w:name w:val="schema-faq-answer"/>
    <w:basedOn w:val="Normal"/>
    <w:rsid w:val="00D507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507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07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538431">
      <w:bodyDiv w:val="1"/>
      <w:marLeft w:val="0"/>
      <w:marRight w:val="0"/>
      <w:marTop w:val="0"/>
      <w:marBottom w:val="0"/>
      <w:divBdr>
        <w:top w:val="none" w:sz="0" w:space="0" w:color="auto"/>
        <w:left w:val="none" w:sz="0" w:space="0" w:color="auto"/>
        <w:bottom w:val="none" w:sz="0" w:space="0" w:color="auto"/>
        <w:right w:val="none" w:sz="0" w:space="0" w:color="auto"/>
      </w:divBdr>
      <w:divsChild>
        <w:div w:id="829635938">
          <w:marLeft w:val="0"/>
          <w:marRight w:val="0"/>
          <w:marTop w:val="0"/>
          <w:marBottom w:val="825"/>
          <w:divBdr>
            <w:top w:val="none" w:sz="0" w:space="0" w:color="auto"/>
            <w:left w:val="none" w:sz="0" w:space="0" w:color="auto"/>
            <w:bottom w:val="none" w:sz="0" w:space="0" w:color="auto"/>
            <w:right w:val="none" w:sz="0" w:space="0" w:color="auto"/>
          </w:divBdr>
        </w:div>
        <w:div w:id="1806701543">
          <w:marLeft w:val="0"/>
          <w:marRight w:val="0"/>
          <w:marTop w:val="0"/>
          <w:marBottom w:val="0"/>
          <w:divBdr>
            <w:top w:val="none" w:sz="0" w:space="0" w:color="auto"/>
            <w:left w:val="none" w:sz="0" w:space="0" w:color="auto"/>
            <w:bottom w:val="none" w:sz="0" w:space="0" w:color="auto"/>
            <w:right w:val="none" w:sz="0" w:space="0" w:color="auto"/>
          </w:divBdr>
        </w:div>
        <w:div w:id="170533214">
          <w:marLeft w:val="0"/>
          <w:marRight w:val="0"/>
          <w:marTop w:val="600"/>
          <w:marBottom w:val="0"/>
          <w:divBdr>
            <w:top w:val="none" w:sz="0" w:space="0" w:color="auto"/>
            <w:left w:val="none" w:sz="0" w:space="0" w:color="auto"/>
            <w:bottom w:val="none" w:sz="0" w:space="0" w:color="auto"/>
            <w:right w:val="none" w:sz="0" w:space="0" w:color="auto"/>
          </w:divBdr>
          <w:divsChild>
            <w:div w:id="264197166">
              <w:marLeft w:val="-225"/>
              <w:marRight w:val="-225"/>
              <w:marTop w:val="0"/>
              <w:marBottom w:val="0"/>
              <w:divBdr>
                <w:top w:val="none" w:sz="0" w:space="0" w:color="auto"/>
                <w:left w:val="none" w:sz="0" w:space="0" w:color="auto"/>
                <w:bottom w:val="none" w:sz="0" w:space="0" w:color="auto"/>
                <w:right w:val="none" w:sz="0" w:space="0" w:color="auto"/>
              </w:divBdr>
              <w:divsChild>
                <w:div w:id="1170213886">
                  <w:marLeft w:val="0"/>
                  <w:marRight w:val="0"/>
                  <w:marTop w:val="0"/>
                  <w:marBottom w:val="0"/>
                  <w:divBdr>
                    <w:top w:val="none" w:sz="0" w:space="0" w:color="auto"/>
                    <w:left w:val="none" w:sz="0" w:space="0" w:color="auto"/>
                    <w:bottom w:val="none" w:sz="0" w:space="0" w:color="auto"/>
                    <w:right w:val="none" w:sz="0" w:space="0" w:color="auto"/>
                  </w:divBdr>
                  <w:divsChild>
                    <w:div w:id="780301305">
                      <w:marLeft w:val="0"/>
                      <w:marRight w:val="0"/>
                      <w:marTop w:val="0"/>
                      <w:marBottom w:val="0"/>
                      <w:divBdr>
                        <w:top w:val="none" w:sz="0" w:space="0" w:color="auto"/>
                        <w:left w:val="none" w:sz="0" w:space="0" w:color="auto"/>
                        <w:bottom w:val="none" w:sz="0" w:space="0" w:color="auto"/>
                        <w:right w:val="none" w:sz="0" w:space="0" w:color="auto"/>
                      </w:divBdr>
                      <w:divsChild>
                        <w:div w:id="66415851">
                          <w:marLeft w:val="0"/>
                          <w:marRight w:val="0"/>
                          <w:marTop w:val="0"/>
                          <w:marBottom w:val="0"/>
                          <w:divBdr>
                            <w:top w:val="none" w:sz="0" w:space="0" w:color="auto"/>
                            <w:left w:val="none" w:sz="0" w:space="0" w:color="auto"/>
                            <w:bottom w:val="none" w:sz="0" w:space="0" w:color="auto"/>
                            <w:right w:val="none" w:sz="0" w:space="0" w:color="auto"/>
                          </w:divBdr>
                          <w:divsChild>
                            <w:div w:id="699478259">
                              <w:marLeft w:val="0"/>
                              <w:marRight w:val="0"/>
                              <w:marTop w:val="0"/>
                              <w:marBottom w:val="0"/>
                              <w:divBdr>
                                <w:top w:val="none" w:sz="0" w:space="0" w:color="auto"/>
                                <w:left w:val="none" w:sz="0" w:space="0" w:color="auto"/>
                                <w:bottom w:val="none" w:sz="0" w:space="0" w:color="auto"/>
                                <w:right w:val="none" w:sz="0" w:space="0" w:color="auto"/>
                              </w:divBdr>
                              <w:divsChild>
                                <w:div w:id="1005673309">
                                  <w:marLeft w:val="0"/>
                                  <w:marRight w:val="0"/>
                                  <w:marTop w:val="0"/>
                                  <w:marBottom w:val="0"/>
                                  <w:divBdr>
                                    <w:top w:val="none" w:sz="0" w:space="0" w:color="auto"/>
                                    <w:left w:val="none" w:sz="0" w:space="0" w:color="auto"/>
                                    <w:bottom w:val="none" w:sz="0" w:space="0" w:color="auto"/>
                                    <w:right w:val="none" w:sz="0" w:space="0" w:color="auto"/>
                                  </w:divBdr>
                                  <w:divsChild>
                                    <w:div w:id="271783248">
                                      <w:marLeft w:val="0"/>
                                      <w:marRight w:val="0"/>
                                      <w:marTop w:val="0"/>
                                      <w:marBottom w:val="0"/>
                                      <w:divBdr>
                                        <w:top w:val="none" w:sz="0" w:space="0" w:color="auto"/>
                                        <w:left w:val="none" w:sz="0" w:space="0" w:color="auto"/>
                                        <w:bottom w:val="none" w:sz="0" w:space="0" w:color="auto"/>
                                        <w:right w:val="none" w:sz="0" w:space="0" w:color="auto"/>
                                      </w:divBdr>
                                      <w:divsChild>
                                        <w:div w:id="1219633934">
                                          <w:marLeft w:val="0"/>
                                          <w:marRight w:val="0"/>
                                          <w:marTop w:val="0"/>
                                          <w:marBottom w:val="0"/>
                                          <w:divBdr>
                                            <w:top w:val="none" w:sz="0" w:space="0" w:color="auto"/>
                                            <w:left w:val="none" w:sz="0" w:space="0" w:color="auto"/>
                                            <w:bottom w:val="none" w:sz="0" w:space="0" w:color="auto"/>
                                            <w:right w:val="none" w:sz="0" w:space="0" w:color="auto"/>
                                          </w:divBdr>
                                        </w:div>
                                        <w:div w:id="1951160847">
                                          <w:marLeft w:val="0"/>
                                          <w:marRight w:val="0"/>
                                          <w:marTop w:val="0"/>
                                          <w:marBottom w:val="0"/>
                                          <w:divBdr>
                                            <w:top w:val="none" w:sz="0" w:space="0" w:color="auto"/>
                                            <w:left w:val="none" w:sz="0" w:space="0" w:color="auto"/>
                                            <w:bottom w:val="none" w:sz="0" w:space="0" w:color="auto"/>
                                            <w:right w:val="none" w:sz="0" w:space="0" w:color="auto"/>
                                          </w:divBdr>
                                        </w:div>
                                        <w:div w:id="3940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t-bt.com.tr/cek-takip-sistem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55DB8-67BB-4CC1-A0D6-25F81214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2024-07-31T09:45:00Z</dcterms:created>
  <dcterms:modified xsi:type="dcterms:W3CDTF">2024-07-31T09:47:00Z</dcterms:modified>
</cp:coreProperties>
</file>