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7F9" w:rsidRPr="007607F9" w:rsidRDefault="007607F9" w:rsidP="007607F9">
      <w:pPr>
        <w:spacing w:after="360" w:line="630" w:lineRule="atLeast"/>
        <w:jc w:val="both"/>
        <w:textAlignment w:val="baseline"/>
        <w:outlineLvl w:val="0"/>
        <w:rPr>
          <w:rFonts w:ascii="Times New Roman" w:eastAsia="Times New Roman" w:hAnsi="Times New Roman" w:cs="Times New Roman"/>
          <w:b/>
          <w:color w:val="FF0000"/>
          <w:kern w:val="36"/>
          <w:sz w:val="40"/>
          <w:szCs w:val="40"/>
          <w:lang w:eastAsia="tr-TR"/>
        </w:rPr>
      </w:pPr>
      <w:r w:rsidRPr="007607F9">
        <w:rPr>
          <w:rFonts w:ascii="Times New Roman" w:eastAsia="Times New Roman" w:hAnsi="Times New Roman" w:cs="Times New Roman"/>
          <w:b/>
          <w:color w:val="FF0000"/>
          <w:kern w:val="36"/>
          <w:sz w:val="40"/>
          <w:szCs w:val="40"/>
          <w:lang w:eastAsia="tr-TR"/>
        </w:rPr>
        <w:t>Başkalarıyla İş Birliği Yapmanın Yolları</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 xml:space="preserve">Etkili takım çalışması her başarılı organizasyonun temel taşıdır. Bireyler ortak bir amaç etrafında bir araya geldiğinde ortaya çıkan </w:t>
      </w:r>
      <w:proofErr w:type="gramStart"/>
      <w:r w:rsidRPr="007607F9">
        <w:rPr>
          <w:rFonts w:ascii="Times New Roman" w:eastAsia="Times New Roman" w:hAnsi="Times New Roman" w:cs="Times New Roman"/>
          <w:color w:val="60646C"/>
          <w:sz w:val="28"/>
          <w:szCs w:val="28"/>
          <w:lang w:eastAsia="tr-TR"/>
        </w:rPr>
        <w:t>sinerji</w:t>
      </w:r>
      <w:proofErr w:type="gramEnd"/>
      <w:r w:rsidRPr="007607F9">
        <w:rPr>
          <w:rFonts w:ascii="Times New Roman" w:eastAsia="Times New Roman" w:hAnsi="Times New Roman" w:cs="Times New Roman"/>
          <w:color w:val="60646C"/>
          <w:sz w:val="28"/>
          <w:szCs w:val="28"/>
          <w:lang w:eastAsia="tr-TR"/>
        </w:rPr>
        <w:t xml:space="preserve"> başarılı sonuçlara yol açar. Ancak bu tür bir iş birliğini teşvik etmek, bilinçli çaba ve çeşitli stratejiler gerektirir.</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Bu yazımızda, ekibinizin gelişmesini ve hedeflerine ulaşmasını sağlayarak başkalarıyla etkili bir şekilde iş birliği yapmanın pratik yollarını keşfedeceğiz.</w:t>
      </w:r>
    </w:p>
    <w:p w:rsidR="007607F9" w:rsidRPr="007607F9" w:rsidRDefault="007607F9" w:rsidP="007607F9">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7607F9">
        <w:rPr>
          <w:rFonts w:ascii="Times New Roman" w:eastAsia="Times New Roman" w:hAnsi="Times New Roman" w:cs="Times New Roman"/>
          <w:b/>
          <w:bCs/>
          <w:color w:val="60646C"/>
          <w:sz w:val="28"/>
          <w:szCs w:val="28"/>
          <w:lang w:eastAsia="tr-TR"/>
        </w:rPr>
        <w:t>Açık iletişimin önemi</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Açık iletişim, etkili takım çalışmasının önceliklerindendir. Şeffaf bir iletişim ortamı olmadığında, yanlış anlaşılmalar, varsayımlar ve çatışmalar ortaya çıkarak ekip dinamiklerini zedeler ve ilerlemeyi engelleyebilir. Peki, ekip içinde açık iletişimi nasıl sağlayabiliriz?</w:t>
      </w:r>
    </w:p>
    <w:p w:rsidR="007607F9" w:rsidRPr="007607F9" w:rsidRDefault="007607F9" w:rsidP="007607F9">
      <w:pPr>
        <w:spacing w:after="150" w:line="240" w:lineRule="auto"/>
        <w:jc w:val="both"/>
        <w:textAlignment w:val="baseline"/>
        <w:outlineLvl w:val="2"/>
        <w:rPr>
          <w:rFonts w:ascii="Times New Roman" w:eastAsia="Times New Roman" w:hAnsi="Times New Roman" w:cs="Times New Roman"/>
          <w:b/>
          <w:bCs/>
          <w:color w:val="60646C"/>
          <w:sz w:val="28"/>
          <w:szCs w:val="28"/>
          <w:lang w:eastAsia="tr-TR"/>
        </w:rPr>
      </w:pPr>
      <w:r w:rsidRPr="007607F9">
        <w:rPr>
          <w:rFonts w:ascii="Times New Roman" w:eastAsia="Times New Roman" w:hAnsi="Times New Roman" w:cs="Times New Roman"/>
          <w:b/>
          <w:bCs/>
          <w:color w:val="60646C"/>
          <w:sz w:val="28"/>
          <w:szCs w:val="28"/>
          <w:lang w:eastAsia="tr-TR"/>
        </w:rPr>
        <w:t>Açık kanallar oluşturun</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İletişim için açık kanallar oluşturmak, herkesin aynı amaç için bir arada olmasını sağlar. Düzenli toplantılar, e-postalar veya ortak çalışma araçları aracılığıyla herkesi bilgilendirmek; ekip üyelerinin fikirlerini, endişelerini ve geri bildirimlerini özgürce ifade etmelerine olanak tanır.</w:t>
      </w:r>
    </w:p>
    <w:p w:rsidR="007607F9" w:rsidRPr="007607F9" w:rsidRDefault="007607F9" w:rsidP="007607F9">
      <w:pPr>
        <w:spacing w:after="150" w:line="240" w:lineRule="auto"/>
        <w:jc w:val="both"/>
        <w:textAlignment w:val="baseline"/>
        <w:outlineLvl w:val="2"/>
        <w:rPr>
          <w:rFonts w:ascii="Times New Roman" w:eastAsia="Times New Roman" w:hAnsi="Times New Roman" w:cs="Times New Roman"/>
          <w:b/>
          <w:bCs/>
          <w:color w:val="60646C"/>
          <w:sz w:val="28"/>
          <w:szCs w:val="28"/>
          <w:lang w:eastAsia="tr-TR"/>
        </w:rPr>
      </w:pPr>
      <w:r w:rsidRPr="007607F9">
        <w:rPr>
          <w:rFonts w:ascii="Times New Roman" w:eastAsia="Times New Roman" w:hAnsi="Times New Roman" w:cs="Times New Roman"/>
          <w:b/>
          <w:bCs/>
          <w:color w:val="60646C"/>
          <w:sz w:val="28"/>
          <w:szCs w:val="28"/>
          <w:lang w:eastAsia="tr-TR"/>
        </w:rPr>
        <w:t>Aktif dinleme</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Aktif dinleme, konuşmacıya tüm dikkatimizi vermeyi, mesajını anlamayı ve düşünerek yanıt vermeyi içerir. Bu uygulama, güven oluşturmaya yardımcı olur ve her ekip üyesinin girdisine saygı duyulduğunu gösterir. Herkes sesinin duyulduğunu hissettiğinde iş birliği daha etkili ve kapsayıcı hale gelir.</w:t>
      </w:r>
    </w:p>
    <w:p w:rsidR="007607F9" w:rsidRPr="007607F9" w:rsidRDefault="007607F9" w:rsidP="007607F9">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7607F9">
        <w:rPr>
          <w:rFonts w:ascii="Times New Roman" w:eastAsia="Times New Roman" w:hAnsi="Times New Roman" w:cs="Times New Roman"/>
          <w:b/>
          <w:bCs/>
          <w:color w:val="60646C"/>
          <w:sz w:val="28"/>
          <w:szCs w:val="28"/>
          <w:lang w:eastAsia="tr-TR"/>
        </w:rPr>
        <w:t>Net hedefler ve roller belirlemek</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Ekip içinde net hedeflerin ve rollerin belirlenmesi, başarılı bir ekip çalışmasının temelini oluşturur. Böylece hem ekip üyelerinin bireysel performanslarını artırır hem de tüm ekibin ortak hedeflere ulaşmasını kolaylaştırır. Ayrıca, yönlendirme ve hesap verebilirlik açısından da oldukça kritiktir.</w:t>
      </w:r>
    </w:p>
    <w:p w:rsidR="007607F9" w:rsidRPr="007607F9" w:rsidRDefault="007607F9" w:rsidP="007607F9">
      <w:pPr>
        <w:spacing w:after="150" w:line="240" w:lineRule="auto"/>
        <w:jc w:val="both"/>
        <w:textAlignment w:val="baseline"/>
        <w:outlineLvl w:val="2"/>
        <w:rPr>
          <w:rFonts w:ascii="Times New Roman" w:eastAsia="Times New Roman" w:hAnsi="Times New Roman" w:cs="Times New Roman"/>
          <w:b/>
          <w:bCs/>
          <w:color w:val="60646C"/>
          <w:sz w:val="28"/>
          <w:szCs w:val="28"/>
          <w:lang w:eastAsia="tr-TR"/>
        </w:rPr>
      </w:pPr>
      <w:r w:rsidRPr="007607F9">
        <w:rPr>
          <w:rFonts w:ascii="Times New Roman" w:eastAsia="Times New Roman" w:hAnsi="Times New Roman" w:cs="Times New Roman"/>
          <w:b/>
          <w:bCs/>
          <w:color w:val="60646C"/>
          <w:sz w:val="28"/>
          <w:szCs w:val="28"/>
          <w:lang w:eastAsia="tr-TR"/>
        </w:rPr>
        <w:t>Ekip hedeflerini tanımlayın</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 xml:space="preserve">Herkesin anlayacağı ve kendini adadığı açık, ulaşılabilir hedefler belirleyerek başlayın. Bu hedefler kuruluşun genel </w:t>
      </w:r>
      <w:proofErr w:type="gramStart"/>
      <w:r w:rsidRPr="007607F9">
        <w:rPr>
          <w:rFonts w:ascii="Times New Roman" w:eastAsia="Times New Roman" w:hAnsi="Times New Roman" w:cs="Times New Roman"/>
          <w:color w:val="60646C"/>
          <w:sz w:val="28"/>
          <w:szCs w:val="28"/>
          <w:lang w:eastAsia="tr-TR"/>
        </w:rPr>
        <w:t>misyonuyla</w:t>
      </w:r>
      <w:proofErr w:type="gramEnd"/>
      <w:r w:rsidRPr="007607F9">
        <w:rPr>
          <w:rFonts w:ascii="Times New Roman" w:eastAsia="Times New Roman" w:hAnsi="Times New Roman" w:cs="Times New Roman"/>
          <w:color w:val="60646C"/>
          <w:sz w:val="28"/>
          <w:szCs w:val="28"/>
          <w:lang w:eastAsia="tr-TR"/>
        </w:rPr>
        <w:t xml:space="preserve"> uyumlu olmalı ve ekibin çabaları için bir yol haritası oluşturmalıdır.</w:t>
      </w:r>
    </w:p>
    <w:p w:rsidR="007607F9" w:rsidRPr="007607F9" w:rsidRDefault="007607F9" w:rsidP="007607F9">
      <w:pPr>
        <w:spacing w:after="150" w:line="240" w:lineRule="auto"/>
        <w:jc w:val="both"/>
        <w:textAlignment w:val="baseline"/>
        <w:outlineLvl w:val="2"/>
        <w:rPr>
          <w:rFonts w:ascii="Times New Roman" w:eastAsia="Times New Roman" w:hAnsi="Times New Roman" w:cs="Times New Roman"/>
          <w:b/>
          <w:bCs/>
          <w:color w:val="60646C"/>
          <w:sz w:val="28"/>
          <w:szCs w:val="28"/>
          <w:lang w:eastAsia="tr-TR"/>
        </w:rPr>
      </w:pPr>
      <w:r w:rsidRPr="007607F9">
        <w:rPr>
          <w:rFonts w:ascii="Times New Roman" w:eastAsia="Times New Roman" w:hAnsi="Times New Roman" w:cs="Times New Roman"/>
          <w:b/>
          <w:bCs/>
          <w:color w:val="60646C"/>
          <w:sz w:val="28"/>
          <w:szCs w:val="28"/>
          <w:lang w:eastAsia="tr-TR"/>
        </w:rPr>
        <w:lastRenderedPageBreak/>
        <w:t>Bireysel rolleri netleştirin</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Her ekip üyesi kendi özel sorumluluklarının ve rollerinin ekibin hedeflerine nasıl katkıda bulunduğunu bilmelidir. Açık roller çakışmaları önler ve gerekli tüm görevlerin yerine getirilmesini sağlayarak iş akışını daha sorunsuz ve verimli hale getirir.</w:t>
      </w:r>
    </w:p>
    <w:p w:rsidR="007607F9" w:rsidRPr="007607F9" w:rsidRDefault="007607F9" w:rsidP="007607F9">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7607F9">
        <w:rPr>
          <w:rFonts w:ascii="Times New Roman" w:eastAsia="Times New Roman" w:hAnsi="Times New Roman" w:cs="Times New Roman"/>
          <w:b/>
          <w:bCs/>
          <w:color w:val="60646C"/>
          <w:sz w:val="28"/>
          <w:szCs w:val="28"/>
          <w:lang w:eastAsia="tr-TR"/>
        </w:rPr>
        <w:t>Güvenilir bir ortamın geliştirilmesi</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Güven, ekip çalışmasının bel kemiğidir ve herhangi bir iş birliği çabasının başarısı için elzemdir. Güven duygusu olmadan ekip üyeleri birbirlerine açılmaz, fikirlerini paylaşmaktan çekinir ve iş birliği yapmakta zorlanırlar. Bu da ekip çalışmasının aksamasına, verimliliğin düşmesine ve hedeflere ulaşmanın zorlaşmasına neden olabilir.</w:t>
      </w:r>
    </w:p>
    <w:p w:rsidR="007607F9" w:rsidRPr="007607F9" w:rsidRDefault="007607F9" w:rsidP="007607F9">
      <w:pPr>
        <w:spacing w:after="150" w:line="240" w:lineRule="auto"/>
        <w:jc w:val="both"/>
        <w:textAlignment w:val="baseline"/>
        <w:outlineLvl w:val="2"/>
        <w:rPr>
          <w:rFonts w:ascii="Times New Roman" w:eastAsia="Times New Roman" w:hAnsi="Times New Roman" w:cs="Times New Roman"/>
          <w:b/>
          <w:bCs/>
          <w:color w:val="60646C"/>
          <w:sz w:val="28"/>
          <w:szCs w:val="28"/>
          <w:lang w:eastAsia="tr-TR"/>
        </w:rPr>
      </w:pPr>
      <w:r w:rsidRPr="007607F9">
        <w:rPr>
          <w:rFonts w:ascii="Times New Roman" w:eastAsia="Times New Roman" w:hAnsi="Times New Roman" w:cs="Times New Roman"/>
          <w:b/>
          <w:bCs/>
          <w:color w:val="60646C"/>
          <w:sz w:val="28"/>
          <w:szCs w:val="28"/>
          <w:lang w:eastAsia="tr-TR"/>
        </w:rPr>
        <w:t>Karşılıklı saygı oluşturun</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Ekip üyelerini, birbirlerinin uzmanlığına ve katkılarına saygı duymaya teşvik edin. Karşılıklı saygı kültürü, bireylerin kendilerini değerli hissettikleri ve iş birliği yapmaya daha istekli oldukları bir ortamı teşvik eder.</w:t>
      </w:r>
    </w:p>
    <w:p w:rsidR="007607F9" w:rsidRPr="007607F9" w:rsidRDefault="007607F9" w:rsidP="007607F9">
      <w:pPr>
        <w:spacing w:after="150" w:line="240" w:lineRule="auto"/>
        <w:jc w:val="both"/>
        <w:textAlignment w:val="baseline"/>
        <w:outlineLvl w:val="2"/>
        <w:rPr>
          <w:rFonts w:ascii="Times New Roman" w:eastAsia="Times New Roman" w:hAnsi="Times New Roman" w:cs="Times New Roman"/>
          <w:b/>
          <w:bCs/>
          <w:color w:val="60646C"/>
          <w:sz w:val="28"/>
          <w:szCs w:val="28"/>
          <w:lang w:eastAsia="tr-TR"/>
        </w:rPr>
      </w:pPr>
      <w:r w:rsidRPr="007607F9">
        <w:rPr>
          <w:rFonts w:ascii="Times New Roman" w:eastAsia="Times New Roman" w:hAnsi="Times New Roman" w:cs="Times New Roman"/>
          <w:b/>
          <w:bCs/>
          <w:color w:val="60646C"/>
          <w:sz w:val="28"/>
          <w:szCs w:val="28"/>
          <w:lang w:eastAsia="tr-TR"/>
        </w:rPr>
        <w:t>Şeffaflığı teşvik edin</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Şeffaflık, tüm süreçlerde ve karar alma aşamasında güven oluşturur. Ekip üyeleri, kararların ve eylemlerin ardındaki mantığı anladıklarında, onları destekleme ve onlarla etkileşime geçme olasılıkları daha yüksektir.</w:t>
      </w:r>
    </w:p>
    <w:p w:rsidR="007607F9" w:rsidRPr="007607F9" w:rsidRDefault="007607F9" w:rsidP="007607F9">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7607F9">
        <w:rPr>
          <w:rFonts w:ascii="Times New Roman" w:eastAsia="Times New Roman" w:hAnsi="Times New Roman" w:cs="Times New Roman"/>
          <w:b/>
          <w:bCs/>
          <w:color w:val="60646C"/>
          <w:sz w:val="28"/>
          <w:szCs w:val="28"/>
          <w:lang w:eastAsia="tr-TR"/>
        </w:rPr>
        <w:t>Çeşitliliği ve katılımı kucaklamak</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Çeşitliliği ve katılımı kucaklayan bir ekip; farklı geçmişlere, deneyimlere, becerilere ve düşünce tarzlarına sahip bireylerden oluşur. Çeşitlilik, ekibin yaratıcılığını ve problem çözme yeteneğini artıran zengin bir kaynak havuzudur. Farklı bakış açıları, sorunlara yeni ve beklenmedik çözümler bulmayı kolaylaştırır.</w:t>
      </w:r>
    </w:p>
    <w:p w:rsidR="007607F9" w:rsidRPr="007607F9" w:rsidRDefault="007607F9" w:rsidP="007607F9">
      <w:pPr>
        <w:spacing w:after="150" w:line="240" w:lineRule="auto"/>
        <w:jc w:val="both"/>
        <w:textAlignment w:val="baseline"/>
        <w:outlineLvl w:val="2"/>
        <w:rPr>
          <w:rFonts w:ascii="Times New Roman" w:eastAsia="Times New Roman" w:hAnsi="Times New Roman" w:cs="Times New Roman"/>
          <w:b/>
          <w:bCs/>
          <w:color w:val="60646C"/>
          <w:sz w:val="28"/>
          <w:szCs w:val="28"/>
          <w:lang w:eastAsia="tr-TR"/>
        </w:rPr>
      </w:pPr>
      <w:r w:rsidRPr="007607F9">
        <w:rPr>
          <w:rFonts w:ascii="Times New Roman" w:eastAsia="Times New Roman" w:hAnsi="Times New Roman" w:cs="Times New Roman"/>
          <w:b/>
          <w:bCs/>
          <w:color w:val="60646C"/>
          <w:sz w:val="28"/>
          <w:szCs w:val="28"/>
          <w:lang w:eastAsia="tr-TR"/>
        </w:rPr>
        <w:t>Farklı perspektiflere değer verin</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Ekip üyelerini, farklı bakış açıları ve deneyimlerini paylaşmaları konusunda aktif olarak teşvik etmek, çeşitliliğe verilen değeri somutlaştırır. Bu yaklaşım daha yenilikçi çözümlerin ortaya çıkmasını sağlarken aynı zamanda karşılaşılan zorluklar ve fırsatlar hakkında daha kapsamlı bir anlayış geliştirilmesine de katkıda bulunur.</w:t>
      </w:r>
    </w:p>
    <w:p w:rsidR="007607F9" w:rsidRPr="007607F9" w:rsidRDefault="007607F9" w:rsidP="007607F9">
      <w:pPr>
        <w:spacing w:after="150" w:line="240" w:lineRule="auto"/>
        <w:jc w:val="both"/>
        <w:textAlignment w:val="baseline"/>
        <w:outlineLvl w:val="2"/>
        <w:rPr>
          <w:rFonts w:ascii="Times New Roman" w:eastAsia="Times New Roman" w:hAnsi="Times New Roman" w:cs="Times New Roman"/>
          <w:b/>
          <w:bCs/>
          <w:color w:val="60646C"/>
          <w:sz w:val="28"/>
          <w:szCs w:val="28"/>
          <w:lang w:eastAsia="tr-TR"/>
        </w:rPr>
      </w:pPr>
      <w:r w:rsidRPr="007607F9">
        <w:rPr>
          <w:rFonts w:ascii="Times New Roman" w:eastAsia="Times New Roman" w:hAnsi="Times New Roman" w:cs="Times New Roman"/>
          <w:b/>
          <w:bCs/>
          <w:color w:val="60646C"/>
          <w:sz w:val="28"/>
          <w:szCs w:val="28"/>
          <w:lang w:eastAsia="tr-TR"/>
        </w:rPr>
        <w:t>Katılımı teşvik edin</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lastRenderedPageBreak/>
        <w:t xml:space="preserve">Geçmişleri veya konumları ne olursa olsun, tüm ekip üyelerinin kendilerini </w:t>
      </w:r>
      <w:proofErr w:type="gramStart"/>
      <w:r w:rsidRPr="007607F9">
        <w:rPr>
          <w:rFonts w:ascii="Times New Roman" w:eastAsia="Times New Roman" w:hAnsi="Times New Roman" w:cs="Times New Roman"/>
          <w:color w:val="60646C"/>
          <w:sz w:val="28"/>
          <w:szCs w:val="28"/>
          <w:lang w:eastAsia="tr-TR"/>
        </w:rPr>
        <w:t>dahil</w:t>
      </w:r>
      <w:proofErr w:type="gramEnd"/>
      <w:r w:rsidRPr="007607F9">
        <w:rPr>
          <w:rFonts w:ascii="Times New Roman" w:eastAsia="Times New Roman" w:hAnsi="Times New Roman" w:cs="Times New Roman"/>
          <w:color w:val="60646C"/>
          <w:sz w:val="28"/>
          <w:szCs w:val="28"/>
          <w:lang w:eastAsia="tr-TR"/>
        </w:rPr>
        <w:t xml:space="preserve"> edilmiş ve değerli hissetmelerini sağlayın. Kapsayıcı uygulamalar arasında; liderlik rollerinin dönüşümlü olması, toplantılarda eşit konuşma fırsatlarının sağlanması ve her türlü ayrımcılığın vakit kaybetmeden ele alınması yer alabilir.</w:t>
      </w:r>
    </w:p>
    <w:p w:rsidR="007607F9" w:rsidRPr="007607F9" w:rsidRDefault="007607F9" w:rsidP="007607F9">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7607F9">
        <w:rPr>
          <w:rFonts w:ascii="Times New Roman" w:eastAsia="Times New Roman" w:hAnsi="Times New Roman" w:cs="Times New Roman"/>
          <w:b/>
          <w:bCs/>
          <w:color w:val="60646C"/>
          <w:sz w:val="28"/>
          <w:szCs w:val="28"/>
          <w:lang w:eastAsia="tr-TR"/>
        </w:rPr>
        <w:t>İş birliği araçlarından ve teknolojilerinden yararlanma</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Ekiplerin üretkenliğini ve iş birliğini artırmak için tasarlanmış çok sayıda araç ve teknoloji bulunur. Bu araçlar, coğrafi sınırları ortadan kaldırarak, gerçek zamanlı iletişim ve veri paylaşımını mümkün kılar.</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Proje yönetim platformları, ekiplerin görevleri takip etmesine, ilerlemeyi izlemesine ve iş akışını optimize etmesine yardımcı olurken; iletişim araçları, ekip üyelerinin anlık mesajlaşma, görüntülü görüşme ve dosya paylaşımı gibi yöntemlerle sürekli iletişim halinde kalmasını sağlar. Teknolojik araçları etkin bir şekilde kullanmak, ekiplerin daha verimli, koordineli ve sonuç odaklı çalışmasına katkı sağlar.</w:t>
      </w:r>
    </w:p>
    <w:p w:rsidR="007607F9" w:rsidRPr="007607F9" w:rsidRDefault="007607F9" w:rsidP="007607F9">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Doğru araçları kullanın: İletişimi ve görev yönetimini kolaylaştırmak için proje yönetimi yazılımı, anlık mesajlaşma uygulamaları ve iş birliğine dayalı platformlar gibi araçlardan yararlanın. Böylece, herkesin uyum içinde kalmasına ve uzaktan iş birliğinin sorunsuz ilerlemesine yardımcı olabilirsiniz.</w:t>
      </w:r>
    </w:p>
    <w:p w:rsidR="007607F9" w:rsidRPr="007607F9" w:rsidRDefault="007607F9" w:rsidP="007607F9">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Eğitim ve destek: Tüm ekip üyelerinin bu araçları rahatlıkla kullanabilmeleri için gereken eğitim ve desteği sağladığınızdan emin olun.</w:t>
      </w:r>
    </w:p>
    <w:p w:rsidR="007607F9" w:rsidRPr="007607F9" w:rsidRDefault="007607F9" w:rsidP="007607F9">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Düzenli geri bildirim ve sürekli iyileştirme: Sürekli geri bildirim ve iyileştirme taahhüdü, etkili takım çalışmasını sürdürmek için oldukça önemlidir.</w:t>
      </w:r>
    </w:p>
    <w:p w:rsidR="007607F9" w:rsidRPr="007607F9" w:rsidRDefault="007607F9" w:rsidP="007607F9">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Yapıcı geri bildirim: Ekip üyelerinin neyin yolunda gittiğini ve nelerin geliştirilebileceğini tartışabileceği geri bildirim oturumları düzenleyin. Yapıcı geri bildirim, büyüme alanlarının belirlenmesine yardımcı olur ve sürekli iyileştirme kültürünü teşvik eder.</w:t>
      </w:r>
    </w:p>
    <w:p w:rsidR="007607F9" w:rsidRPr="007607F9" w:rsidRDefault="007607F9" w:rsidP="007607F9">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Başarılara değer verin: Hem küçük hem de büyük başarıları kutlamak için zaman ayırın. Başarıların takdir edilmesi takımın moralini yükseltir ve takım çalışmasının değerini güçlendirir.</w:t>
      </w:r>
    </w:p>
    <w:p w:rsidR="007607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Etkili takım çalışması yalnızca birlikte çalışmaktan ibaret değildir; her üyenin güçlü yanlarını daha da güçlendirecek ve destekleyici, üretken bir ortamı teşvik edecek şekilde iş birliği yapmakla ilgilidir.</w:t>
      </w:r>
    </w:p>
    <w:p w:rsidR="000131F9" w:rsidRPr="007607F9" w:rsidRDefault="007607F9" w:rsidP="007607F9">
      <w:pPr>
        <w:spacing w:after="150" w:line="390" w:lineRule="atLeast"/>
        <w:jc w:val="both"/>
        <w:textAlignment w:val="baseline"/>
        <w:rPr>
          <w:rFonts w:ascii="Times New Roman" w:eastAsia="Times New Roman" w:hAnsi="Times New Roman" w:cs="Times New Roman"/>
          <w:color w:val="60646C"/>
          <w:sz w:val="28"/>
          <w:szCs w:val="28"/>
          <w:lang w:eastAsia="tr-TR"/>
        </w:rPr>
      </w:pPr>
      <w:r w:rsidRPr="007607F9">
        <w:rPr>
          <w:rFonts w:ascii="Times New Roman" w:eastAsia="Times New Roman" w:hAnsi="Times New Roman" w:cs="Times New Roman"/>
          <w:color w:val="60646C"/>
          <w:sz w:val="28"/>
          <w:szCs w:val="28"/>
          <w:lang w:eastAsia="tr-TR"/>
        </w:rPr>
        <w:t>Açık iletişime odaklanarak, tanımlanmış hedefler ve roller belirleyerek, güven inşa ederek, çeşitliliği benimseyerek, iş birliği araçlarından yararlanarak ve sürekli iyileştirmeyi teşvik ederek dikkate değer sonuçlar elde edilebilir. Siz de ekibinizin iş birliğini geliştirmek ve kuruluşunuzda başarıyı artırmak için bu stratejileri uygulayabilirsiniz.</w:t>
      </w:r>
    </w:p>
    <w:sectPr w:rsidR="000131F9" w:rsidRPr="007607F9" w:rsidSect="007F20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B6175"/>
    <w:multiLevelType w:val="multilevel"/>
    <w:tmpl w:val="BF52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8359D4"/>
    <w:multiLevelType w:val="multilevel"/>
    <w:tmpl w:val="BA26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07F9"/>
    <w:rsid w:val="007607F9"/>
    <w:rsid w:val="007F2040"/>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40"/>
  </w:style>
  <w:style w:type="paragraph" w:styleId="Balk1">
    <w:name w:val="heading 1"/>
    <w:basedOn w:val="Normal"/>
    <w:link w:val="Balk1Char"/>
    <w:uiPriority w:val="9"/>
    <w:qFormat/>
    <w:rsid w:val="007607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607F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7607F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07F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607F9"/>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7607F9"/>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7607F9"/>
    <w:rPr>
      <w:color w:val="0000FF"/>
      <w:u w:val="single"/>
    </w:rPr>
  </w:style>
  <w:style w:type="paragraph" w:styleId="NormalWeb">
    <w:name w:val="Normal (Web)"/>
    <w:basedOn w:val="Normal"/>
    <w:uiPriority w:val="99"/>
    <w:semiHidden/>
    <w:unhideWhenUsed/>
    <w:rsid w:val="007607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607F9"/>
    <w:rPr>
      <w:b/>
      <w:bCs/>
    </w:rPr>
  </w:style>
  <w:style w:type="paragraph" w:styleId="BalonMetni">
    <w:name w:val="Balloon Text"/>
    <w:basedOn w:val="Normal"/>
    <w:link w:val="BalonMetniChar"/>
    <w:uiPriority w:val="99"/>
    <w:semiHidden/>
    <w:unhideWhenUsed/>
    <w:rsid w:val="007607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07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2155345">
      <w:bodyDiv w:val="1"/>
      <w:marLeft w:val="0"/>
      <w:marRight w:val="0"/>
      <w:marTop w:val="0"/>
      <w:marBottom w:val="0"/>
      <w:divBdr>
        <w:top w:val="none" w:sz="0" w:space="0" w:color="auto"/>
        <w:left w:val="none" w:sz="0" w:space="0" w:color="auto"/>
        <w:bottom w:val="none" w:sz="0" w:space="0" w:color="auto"/>
        <w:right w:val="none" w:sz="0" w:space="0" w:color="auto"/>
      </w:divBdr>
      <w:divsChild>
        <w:div w:id="1312639877">
          <w:marLeft w:val="-225"/>
          <w:marRight w:val="-225"/>
          <w:marTop w:val="0"/>
          <w:marBottom w:val="0"/>
          <w:divBdr>
            <w:top w:val="none" w:sz="0" w:space="0" w:color="auto"/>
            <w:left w:val="none" w:sz="0" w:space="0" w:color="auto"/>
            <w:bottom w:val="none" w:sz="0" w:space="0" w:color="auto"/>
            <w:right w:val="none" w:sz="0" w:space="0" w:color="auto"/>
          </w:divBdr>
          <w:divsChild>
            <w:div w:id="2061787668">
              <w:marLeft w:val="0"/>
              <w:marRight w:val="0"/>
              <w:marTop w:val="0"/>
              <w:marBottom w:val="0"/>
              <w:divBdr>
                <w:top w:val="none" w:sz="0" w:space="0" w:color="auto"/>
                <w:left w:val="none" w:sz="0" w:space="0" w:color="auto"/>
                <w:bottom w:val="none" w:sz="0" w:space="0" w:color="auto"/>
                <w:right w:val="none" w:sz="0" w:space="0" w:color="auto"/>
              </w:divBdr>
            </w:div>
          </w:divsChild>
        </w:div>
        <w:div w:id="1352146087">
          <w:marLeft w:val="0"/>
          <w:marRight w:val="0"/>
          <w:marTop w:val="0"/>
          <w:marBottom w:val="0"/>
          <w:divBdr>
            <w:top w:val="none" w:sz="0" w:space="0" w:color="auto"/>
            <w:left w:val="none" w:sz="0" w:space="0" w:color="auto"/>
            <w:bottom w:val="none" w:sz="0" w:space="0" w:color="auto"/>
            <w:right w:val="none" w:sz="0" w:space="0" w:color="auto"/>
          </w:divBdr>
        </w:div>
        <w:div w:id="1587492030">
          <w:marLeft w:val="0"/>
          <w:marRight w:val="0"/>
          <w:marTop w:val="0"/>
          <w:marBottom w:val="225"/>
          <w:divBdr>
            <w:top w:val="none" w:sz="0" w:space="11" w:color="auto"/>
            <w:left w:val="none" w:sz="0" w:space="0" w:color="auto"/>
            <w:bottom w:val="single" w:sz="6" w:space="11" w:color="C4C4C4"/>
            <w:right w:val="none" w:sz="0" w:space="0" w:color="auto"/>
          </w:divBdr>
          <w:divsChild>
            <w:div w:id="827597727">
              <w:marLeft w:val="0"/>
              <w:marRight w:val="0"/>
              <w:marTop w:val="90"/>
              <w:marBottom w:val="0"/>
              <w:divBdr>
                <w:top w:val="none" w:sz="0" w:space="0" w:color="auto"/>
                <w:left w:val="none" w:sz="0" w:space="0" w:color="auto"/>
                <w:bottom w:val="none" w:sz="0" w:space="0" w:color="auto"/>
                <w:right w:val="none" w:sz="0" w:space="0" w:color="auto"/>
              </w:divBdr>
            </w:div>
            <w:div w:id="460391862">
              <w:marLeft w:val="210"/>
              <w:marRight w:val="0"/>
              <w:marTop w:val="0"/>
              <w:marBottom w:val="0"/>
              <w:divBdr>
                <w:top w:val="single" w:sz="6" w:space="6" w:color="60646C"/>
                <w:left w:val="single" w:sz="6" w:space="0" w:color="60646C"/>
                <w:bottom w:val="single" w:sz="6" w:space="5" w:color="60646C"/>
                <w:right w:val="single" w:sz="6" w:space="0" w:color="60646C"/>
              </w:divBdr>
            </w:div>
            <w:div w:id="1751150622">
              <w:marLeft w:val="0"/>
              <w:marRight w:val="0"/>
              <w:marTop w:val="90"/>
              <w:marBottom w:val="0"/>
              <w:divBdr>
                <w:top w:val="none" w:sz="0" w:space="0" w:color="auto"/>
                <w:left w:val="none" w:sz="0" w:space="0" w:color="auto"/>
                <w:bottom w:val="none" w:sz="0" w:space="0" w:color="auto"/>
                <w:right w:val="none" w:sz="0" w:space="0" w:color="auto"/>
              </w:divBdr>
            </w:div>
          </w:divsChild>
        </w:div>
        <w:div w:id="78277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2024-08-15T08:53:00Z</dcterms:created>
  <dcterms:modified xsi:type="dcterms:W3CDTF">2024-08-15T08:54:00Z</dcterms:modified>
</cp:coreProperties>
</file>