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786" w:rsidRPr="00114786" w:rsidRDefault="00114786" w:rsidP="00114786">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114786">
        <w:rPr>
          <w:rFonts w:ascii="Times New Roman" w:eastAsia="Times New Roman" w:hAnsi="Times New Roman" w:cs="Times New Roman"/>
          <w:b/>
          <w:color w:val="FF0000"/>
          <w:kern w:val="36"/>
          <w:sz w:val="28"/>
          <w:szCs w:val="28"/>
          <w:lang w:eastAsia="tr-TR"/>
        </w:rPr>
        <w:t>İşletmeniz İçin Finansman Bulmanın Yolları</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Bir iş kurmak veya var olan bir işi büyütmek, özellikle finansman söz konusu olduğunda göz korkutucudur. İşletmeniz için finansman bulmanın birçok farklı yolu olsa da sizin için en iyi seçenek, özel ihtiyaçlarınıza ve koşullarınıza bağlı olandır.</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Bu yazımızda, daha sağlıklı kararlar alabilmek üzere işletmeniz için finansman bulmanın beş farklı yolunu inceleyeceğiz.</w:t>
      </w:r>
    </w:p>
    <w:p w:rsidR="00114786" w:rsidRPr="00114786" w:rsidRDefault="00114786" w:rsidP="00114786">
      <w:pPr>
        <w:spacing w:after="0" w:line="240" w:lineRule="auto"/>
        <w:jc w:val="both"/>
        <w:textAlignment w:val="baseline"/>
        <w:outlineLvl w:val="1"/>
        <w:rPr>
          <w:rFonts w:ascii="Times New Roman" w:eastAsia="Times New Roman" w:hAnsi="Times New Roman" w:cs="Times New Roman"/>
          <w:b/>
          <w:bCs/>
          <w:sz w:val="28"/>
          <w:szCs w:val="28"/>
          <w:lang w:eastAsia="tr-TR"/>
        </w:rPr>
      </w:pPr>
      <w:r w:rsidRPr="00114786">
        <w:rPr>
          <w:rFonts w:ascii="Times New Roman" w:eastAsia="Times New Roman" w:hAnsi="Times New Roman" w:cs="Times New Roman"/>
          <w:b/>
          <w:bCs/>
          <w:sz w:val="28"/>
          <w:szCs w:val="28"/>
          <w:lang w:eastAsia="tr-TR"/>
        </w:rPr>
        <w:t>Kendi kendini finanse etme</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Kendi kendini finanse etme, küçük işletmelerin finansman bulma yolculuklarına başlamalarının en yaygın yoludur. Bu yol, işinizi finanse etmek için kendi paranızı kullandığınız anlamına gelir.</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 xml:space="preserve">Ancak, işletmeniz kârlı hale gelene kadar başlangıç ve işletme </w:t>
      </w:r>
      <w:proofErr w:type="spellStart"/>
      <w:r w:rsidRPr="00114786">
        <w:rPr>
          <w:rFonts w:ascii="Times New Roman" w:eastAsia="Times New Roman" w:hAnsi="Times New Roman" w:cs="Times New Roman"/>
          <w:color w:val="60646C"/>
          <w:sz w:val="28"/>
          <w:szCs w:val="28"/>
          <w:lang w:eastAsia="tr-TR"/>
        </w:rPr>
        <w:t>giderlerinikarşılamak</w:t>
      </w:r>
      <w:proofErr w:type="spellEnd"/>
      <w:r w:rsidRPr="00114786">
        <w:rPr>
          <w:rFonts w:ascii="Times New Roman" w:eastAsia="Times New Roman" w:hAnsi="Times New Roman" w:cs="Times New Roman"/>
          <w:color w:val="60646C"/>
          <w:sz w:val="28"/>
          <w:szCs w:val="28"/>
          <w:lang w:eastAsia="tr-TR"/>
        </w:rPr>
        <w:t xml:space="preserve"> için yeterli paraya sahip olduğunuzdan emin olmanız önemlidir. Kendi kendini finanse etmenin avantajlarından bazıları şu şekilde sıralanabilir:</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-İşletmeniz üzerinde tam kontrole sahip olursunuz.</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-Herhangi bir yatırımcıya cevap vermek zorunda kalmazsınız.</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-Başkalarından onay almak zorunda kalmadan hızlı kararlar verebilirsiniz.</w:t>
      </w:r>
    </w:p>
    <w:p w:rsidR="00114786" w:rsidRPr="00114786" w:rsidRDefault="00114786" w:rsidP="00114786">
      <w:pPr>
        <w:spacing w:after="0" w:line="240" w:lineRule="auto"/>
        <w:jc w:val="both"/>
        <w:textAlignment w:val="baseline"/>
        <w:outlineLvl w:val="1"/>
        <w:rPr>
          <w:rFonts w:ascii="Times New Roman" w:eastAsia="Times New Roman" w:hAnsi="Times New Roman" w:cs="Times New Roman"/>
          <w:b/>
          <w:bCs/>
          <w:sz w:val="28"/>
          <w:szCs w:val="28"/>
          <w:lang w:eastAsia="tr-TR"/>
        </w:rPr>
      </w:pPr>
      <w:r w:rsidRPr="00114786">
        <w:rPr>
          <w:rFonts w:ascii="Times New Roman" w:eastAsia="Times New Roman" w:hAnsi="Times New Roman" w:cs="Times New Roman"/>
          <w:b/>
          <w:bCs/>
          <w:sz w:val="28"/>
          <w:szCs w:val="28"/>
          <w:lang w:eastAsia="tr-TR"/>
        </w:rPr>
        <w:t>Banka kredileri</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Bankalar, işletmeler için en yaygın finansman kaynağıdır. Banka kredileri, işletmenizin nakit akışını artırmak ve büyüme için gerekli sermayeyi sağlamak için kullanılabilir. Ancak, kredi almak için işletmenizin kredi geçmişini ve finansal durumunu gösteren belgeler sunmanız gerekir. Ayrıca, geri ödeme planınızı ve faiz oranlarını da dikkate almanız önemlidir.</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Bir diğer kredi türü olan küçük işletme kredileri ise kredi kartlarından veya bireysel kredilerden daha düşük faiz oranlarına sahip olurlar ve genelde daha uzun geri ödeme koşulları sunarlar.</w:t>
      </w:r>
    </w:p>
    <w:p w:rsidR="00114786" w:rsidRPr="00114786" w:rsidRDefault="00114786" w:rsidP="00114786">
      <w:pPr>
        <w:spacing w:after="0" w:line="240" w:lineRule="auto"/>
        <w:jc w:val="both"/>
        <w:textAlignment w:val="baseline"/>
        <w:outlineLvl w:val="1"/>
        <w:rPr>
          <w:rFonts w:ascii="Times New Roman" w:eastAsia="Times New Roman" w:hAnsi="Times New Roman" w:cs="Times New Roman"/>
          <w:b/>
          <w:bCs/>
          <w:sz w:val="28"/>
          <w:szCs w:val="28"/>
          <w:lang w:eastAsia="tr-TR"/>
        </w:rPr>
      </w:pPr>
      <w:r w:rsidRPr="00114786">
        <w:rPr>
          <w:rFonts w:ascii="Times New Roman" w:eastAsia="Times New Roman" w:hAnsi="Times New Roman" w:cs="Times New Roman"/>
          <w:b/>
          <w:bCs/>
          <w:sz w:val="28"/>
          <w:szCs w:val="28"/>
          <w:lang w:eastAsia="tr-TR"/>
        </w:rPr>
        <w:t>Melek yatırımcılar</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 xml:space="preserve">Melek yatırımcılar henüz yolun başında olan girişimci işletmelere yatırım yapan, bu işletmelerin büyümeleri ve gelişimleri için sermaye sağlayan kişilerdir. Melek yatırımcı, işletmenizin büyüme potansiyelini gördüğü takdirde sermaye </w:t>
      </w:r>
      <w:r w:rsidRPr="00114786">
        <w:rPr>
          <w:rFonts w:ascii="Times New Roman" w:eastAsia="Times New Roman" w:hAnsi="Times New Roman" w:cs="Times New Roman"/>
          <w:color w:val="60646C"/>
          <w:sz w:val="28"/>
          <w:szCs w:val="28"/>
          <w:lang w:eastAsia="tr-TR"/>
        </w:rPr>
        <w:lastRenderedPageBreak/>
        <w:t xml:space="preserve">sağlar. Ayrıca, işletmenize deneyimleri ve uzmanlıklarıyla da yardımcı olur. Ancak, melek yatırımcılara hisse senedi veya kâr payı gibi haklar vererek işletmenizin bir kısmını devretmeniz ya da bir </w:t>
      </w:r>
      <w:proofErr w:type="spellStart"/>
      <w:r w:rsidRPr="00114786">
        <w:rPr>
          <w:rFonts w:ascii="Times New Roman" w:eastAsia="Times New Roman" w:hAnsi="Times New Roman" w:cs="Times New Roman"/>
          <w:color w:val="60646C"/>
          <w:sz w:val="28"/>
          <w:szCs w:val="28"/>
          <w:lang w:eastAsia="tr-TR"/>
        </w:rPr>
        <w:t>özsermaye</w:t>
      </w:r>
      <w:proofErr w:type="spellEnd"/>
      <w:r w:rsidRPr="00114786">
        <w:rPr>
          <w:rFonts w:ascii="Times New Roman" w:eastAsia="Times New Roman" w:hAnsi="Times New Roman" w:cs="Times New Roman"/>
          <w:color w:val="60646C"/>
          <w:sz w:val="28"/>
          <w:szCs w:val="28"/>
          <w:lang w:eastAsia="tr-TR"/>
        </w:rPr>
        <w:t xml:space="preserve"> hissesi vermeniz gerekebilir.</w:t>
      </w:r>
    </w:p>
    <w:p w:rsidR="00114786" w:rsidRPr="00114786" w:rsidRDefault="00114786" w:rsidP="00114786">
      <w:pPr>
        <w:spacing w:after="0" w:line="240" w:lineRule="auto"/>
        <w:jc w:val="both"/>
        <w:textAlignment w:val="baseline"/>
        <w:outlineLvl w:val="1"/>
        <w:rPr>
          <w:rFonts w:ascii="Times New Roman" w:eastAsia="Times New Roman" w:hAnsi="Times New Roman" w:cs="Times New Roman"/>
          <w:b/>
          <w:bCs/>
          <w:sz w:val="28"/>
          <w:szCs w:val="28"/>
          <w:lang w:eastAsia="tr-TR"/>
        </w:rPr>
      </w:pPr>
      <w:r w:rsidRPr="00114786">
        <w:rPr>
          <w:rFonts w:ascii="Times New Roman" w:eastAsia="Times New Roman" w:hAnsi="Times New Roman" w:cs="Times New Roman"/>
          <w:b/>
          <w:bCs/>
          <w:sz w:val="28"/>
          <w:szCs w:val="28"/>
          <w:lang w:eastAsia="tr-TR"/>
        </w:rPr>
        <w:t>Hükümet destekleri</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Devlet hibeleri ve kredileri, devlet tarafından sağlanan bir finansman türüdür. Birçok ülkede hükümetler, işletmelerin finansman ihtiyaçlarını karşılamak için çeşitli destek programları sunar. Bu destekler arasında hibe programları, düşük faizli krediler, vergi teşvikleri ve eğitim programları gibi seçenekler yer alır.</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Bu programlar genellikle küçük işletmelerin kurulmasına veya büyümesine yardımcı olmak için tasarlanmıştır. Aynı zamanda, düşük faiz oranları, ertelenmiş geri ödeme koşulları ve teminat gerekliliği olmaması gibi çeşitli avantajlar sunmaları sebebiyle tercih edilirler. Bir devlet hibesi veya kredisine hak kazanmak için belirli bir bölgede bulunma veya belirli sayıda çalışana sahip olma gibi belirli uygunluk koşullarını karşılamanız gerekir. Ayrıca bazı finansal belgeler sunmanız gerekebilir.</w:t>
      </w:r>
    </w:p>
    <w:p w:rsidR="00114786" w:rsidRPr="00114786" w:rsidRDefault="00114786" w:rsidP="00114786">
      <w:pPr>
        <w:spacing w:after="0" w:line="240" w:lineRule="auto"/>
        <w:jc w:val="both"/>
        <w:textAlignment w:val="baseline"/>
        <w:outlineLvl w:val="1"/>
        <w:rPr>
          <w:rFonts w:ascii="Times New Roman" w:eastAsia="Times New Roman" w:hAnsi="Times New Roman" w:cs="Times New Roman"/>
          <w:b/>
          <w:bCs/>
          <w:sz w:val="28"/>
          <w:szCs w:val="28"/>
          <w:lang w:eastAsia="tr-TR"/>
        </w:rPr>
      </w:pPr>
      <w:r w:rsidRPr="00114786">
        <w:rPr>
          <w:rFonts w:ascii="Times New Roman" w:eastAsia="Times New Roman" w:hAnsi="Times New Roman" w:cs="Times New Roman"/>
          <w:b/>
          <w:bCs/>
          <w:sz w:val="28"/>
          <w:szCs w:val="28"/>
          <w:lang w:eastAsia="tr-TR"/>
        </w:rPr>
        <w:t>Özel finansmanlar</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 xml:space="preserve">Özel kredi verenler, bankalar dışındaki işletmelere finansman sağlayan kişi veya şirketlerdir. Özel yatırımcılar, finansal kuruluşlar veya özel kredi şirketleri olabilirler. Bu kurumlar, bankalardan daha esnek borç verme </w:t>
      </w:r>
      <w:proofErr w:type="gramStart"/>
      <w:r w:rsidRPr="00114786">
        <w:rPr>
          <w:rFonts w:ascii="Times New Roman" w:eastAsia="Times New Roman" w:hAnsi="Times New Roman" w:cs="Times New Roman"/>
          <w:color w:val="60646C"/>
          <w:sz w:val="28"/>
          <w:szCs w:val="28"/>
          <w:lang w:eastAsia="tr-TR"/>
        </w:rPr>
        <w:t>kriterlerine</w:t>
      </w:r>
      <w:proofErr w:type="gramEnd"/>
      <w:r w:rsidRPr="00114786">
        <w:rPr>
          <w:rFonts w:ascii="Times New Roman" w:eastAsia="Times New Roman" w:hAnsi="Times New Roman" w:cs="Times New Roman"/>
          <w:color w:val="60646C"/>
          <w:sz w:val="28"/>
          <w:szCs w:val="28"/>
          <w:lang w:eastAsia="tr-TR"/>
        </w:rPr>
        <w:t xml:space="preserve"> sahiplerdir. Daha hızlı karar alıp daha kısa sürede finansman sağlayabilirler.</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Bununla birlikte, bu tür kurumları kullanmanın bazı potansiyel sakıncaları da vardır. Özel kredilerdeki faiz oranları genellikle bankaların sunduğu faiz oranlarından daha yüksektir. Ayrıca kişisel garanti veya ticari varlıklar gibi teminatlar da isteyebilirler. Eğer krediyi temerrüde düşürürseniz, kurum, kişisel varlıklarınıza veya iş mülkünüze el koyabilir.</w:t>
      </w:r>
    </w:p>
    <w:p w:rsidR="00114786" w:rsidRPr="00114786" w:rsidRDefault="00114786" w:rsidP="00114786">
      <w:pPr>
        <w:spacing w:after="150" w:line="390" w:lineRule="atLeast"/>
        <w:jc w:val="both"/>
        <w:textAlignment w:val="baseline"/>
        <w:rPr>
          <w:rFonts w:ascii="Times New Roman" w:eastAsia="Times New Roman" w:hAnsi="Times New Roman" w:cs="Times New Roman"/>
          <w:color w:val="60646C"/>
          <w:sz w:val="28"/>
          <w:szCs w:val="28"/>
          <w:lang w:eastAsia="tr-TR"/>
        </w:rPr>
      </w:pPr>
      <w:r w:rsidRPr="00114786">
        <w:rPr>
          <w:rFonts w:ascii="Times New Roman" w:eastAsia="Times New Roman" w:hAnsi="Times New Roman" w:cs="Times New Roman"/>
          <w:color w:val="60646C"/>
          <w:sz w:val="28"/>
          <w:szCs w:val="28"/>
          <w:lang w:eastAsia="tr-TR"/>
        </w:rPr>
        <w:t>Özetle, her bir yolun avantajlarını ve dezavantajlarını göz önünde bulundurarak, işletmenizin ihtiyaçlarına en uygun olanı seçmelisiniz. Unutmayın ki finansman kaynaklarına erişim süreci zaman alabilir. Araştırma yaparak, sağlıklı bir plan geliştirerek ve ihtiyaçlarınızı doğru bir şekilde ifade ederek aradığınız türde bir finansman elde edebilirsiniz.</w:t>
      </w:r>
    </w:p>
    <w:p w:rsidR="00114786" w:rsidRPr="00114786" w:rsidRDefault="00114786" w:rsidP="00114786">
      <w:pPr>
        <w:spacing w:after="0" w:line="240" w:lineRule="auto"/>
        <w:ind w:left="-225"/>
        <w:textAlignment w:val="baseline"/>
        <w:rPr>
          <w:rFonts w:ascii="Arial" w:eastAsia="Times New Roman" w:hAnsi="Arial" w:cs="Arial"/>
          <w:color w:val="60646C"/>
          <w:sz w:val="24"/>
          <w:szCs w:val="24"/>
          <w:lang w:eastAsia="tr-TR"/>
        </w:rPr>
      </w:pPr>
    </w:p>
    <w:p w:rsidR="000131F9" w:rsidRDefault="00114786"/>
    <w:sectPr w:rsidR="000131F9" w:rsidSect="00BF64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019ED"/>
    <w:multiLevelType w:val="multilevel"/>
    <w:tmpl w:val="673A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4C1A84"/>
    <w:multiLevelType w:val="multilevel"/>
    <w:tmpl w:val="D7F2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4786"/>
    <w:rsid w:val="00114786"/>
    <w:rsid w:val="00BF647E"/>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7E"/>
  </w:style>
  <w:style w:type="paragraph" w:styleId="Balk1">
    <w:name w:val="heading 1"/>
    <w:basedOn w:val="Normal"/>
    <w:link w:val="Balk1Char"/>
    <w:uiPriority w:val="9"/>
    <w:qFormat/>
    <w:rsid w:val="001147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1478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147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478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1478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14786"/>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114786"/>
    <w:rPr>
      <w:color w:val="0000FF"/>
      <w:u w:val="single"/>
    </w:rPr>
  </w:style>
  <w:style w:type="paragraph" w:styleId="NormalWeb">
    <w:name w:val="Normal (Web)"/>
    <w:basedOn w:val="Normal"/>
    <w:uiPriority w:val="99"/>
    <w:semiHidden/>
    <w:unhideWhenUsed/>
    <w:rsid w:val="001147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14786"/>
    <w:rPr>
      <w:b/>
      <w:bCs/>
    </w:rPr>
  </w:style>
  <w:style w:type="paragraph" w:styleId="BalonMetni">
    <w:name w:val="Balloon Text"/>
    <w:basedOn w:val="Normal"/>
    <w:link w:val="BalonMetniChar"/>
    <w:uiPriority w:val="99"/>
    <w:semiHidden/>
    <w:unhideWhenUsed/>
    <w:rsid w:val="001147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47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9462818">
      <w:bodyDiv w:val="1"/>
      <w:marLeft w:val="0"/>
      <w:marRight w:val="0"/>
      <w:marTop w:val="0"/>
      <w:marBottom w:val="0"/>
      <w:divBdr>
        <w:top w:val="none" w:sz="0" w:space="0" w:color="auto"/>
        <w:left w:val="none" w:sz="0" w:space="0" w:color="auto"/>
        <w:bottom w:val="none" w:sz="0" w:space="0" w:color="auto"/>
        <w:right w:val="none" w:sz="0" w:space="0" w:color="auto"/>
      </w:divBdr>
      <w:divsChild>
        <w:div w:id="2009020289">
          <w:marLeft w:val="0"/>
          <w:marRight w:val="0"/>
          <w:marTop w:val="0"/>
          <w:marBottom w:val="0"/>
          <w:divBdr>
            <w:top w:val="none" w:sz="0" w:space="0" w:color="auto"/>
            <w:left w:val="none" w:sz="0" w:space="0" w:color="auto"/>
            <w:bottom w:val="none" w:sz="0" w:space="0" w:color="auto"/>
            <w:right w:val="none" w:sz="0" w:space="0" w:color="auto"/>
          </w:divBdr>
          <w:divsChild>
            <w:div w:id="827483868">
              <w:marLeft w:val="-225"/>
              <w:marRight w:val="-225"/>
              <w:marTop w:val="0"/>
              <w:marBottom w:val="0"/>
              <w:divBdr>
                <w:top w:val="none" w:sz="0" w:space="0" w:color="auto"/>
                <w:left w:val="none" w:sz="0" w:space="0" w:color="auto"/>
                <w:bottom w:val="none" w:sz="0" w:space="0" w:color="auto"/>
                <w:right w:val="none" w:sz="0" w:space="0" w:color="auto"/>
              </w:divBdr>
              <w:divsChild>
                <w:div w:id="2103911514">
                  <w:marLeft w:val="0"/>
                  <w:marRight w:val="0"/>
                  <w:marTop w:val="0"/>
                  <w:marBottom w:val="0"/>
                  <w:divBdr>
                    <w:top w:val="none" w:sz="0" w:space="0" w:color="auto"/>
                    <w:left w:val="none" w:sz="0" w:space="0" w:color="auto"/>
                    <w:bottom w:val="none" w:sz="0" w:space="0" w:color="auto"/>
                    <w:right w:val="none" w:sz="0" w:space="0" w:color="auto"/>
                  </w:divBdr>
                </w:div>
              </w:divsChild>
            </w:div>
            <w:div w:id="702559247">
              <w:marLeft w:val="0"/>
              <w:marRight w:val="0"/>
              <w:marTop w:val="0"/>
              <w:marBottom w:val="0"/>
              <w:divBdr>
                <w:top w:val="none" w:sz="0" w:space="0" w:color="auto"/>
                <w:left w:val="none" w:sz="0" w:space="0" w:color="auto"/>
                <w:bottom w:val="none" w:sz="0" w:space="0" w:color="auto"/>
                <w:right w:val="none" w:sz="0" w:space="0" w:color="auto"/>
              </w:divBdr>
            </w:div>
            <w:div w:id="191189843">
              <w:marLeft w:val="0"/>
              <w:marRight w:val="0"/>
              <w:marTop w:val="0"/>
              <w:marBottom w:val="225"/>
              <w:divBdr>
                <w:top w:val="none" w:sz="0" w:space="11" w:color="auto"/>
                <w:left w:val="none" w:sz="0" w:space="0" w:color="auto"/>
                <w:bottom w:val="single" w:sz="6" w:space="11" w:color="C4C4C4"/>
                <w:right w:val="none" w:sz="0" w:space="0" w:color="auto"/>
              </w:divBdr>
              <w:divsChild>
                <w:div w:id="1216772303">
                  <w:marLeft w:val="0"/>
                  <w:marRight w:val="0"/>
                  <w:marTop w:val="90"/>
                  <w:marBottom w:val="0"/>
                  <w:divBdr>
                    <w:top w:val="none" w:sz="0" w:space="0" w:color="auto"/>
                    <w:left w:val="none" w:sz="0" w:space="0" w:color="auto"/>
                    <w:bottom w:val="none" w:sz="0" w:space="0" w:color="auto"/>
                    <w:right w:val="none" w:sz="0" w:space="0" w:color="auto"/>
                  </w:divBdr>
                </w:div>
                <w:div w:id="1407453763">
                  <w:marLeft w:val="210"/>
                  <w:marRight w:val="0"/>
                  <w:marTop w:val="0"/>
                  <w:marBottom w:val="0"/>
                  <w:divBdr>
                    <w:top w:val="single" w:sz="6" w:space="6" w:color="60646C"/>
                    <w:left w:val="single" w:sz="6" w:space="0" w:color="60646C"/>
                    <w:bottom w:val="single" w:sz="6" w:space="5" w:color="60646C"/>
                    <w:right w:val="single" w:sz="6" w:space="0" w:color="60646C"/>
                  </w:divBdr>
                </w:div>
                <w:div w:id="1752043374">
                  <w:marLeft w:val="0"/>
                  <w:marRight w:val="0"/>
                  <w:marTop w:val="90"/>
                  <w:marBottom w:val="0"/>
                  <w:divBdr>
                    <w:top w:val="none" w:sz="0" w:space="0" w:color="auto"/>
                    <w:left w:val="none" w:sz="0" w:space="0" w:color="auto"/>
                    <w:bottom w:val="none" w:sz="0" w:space="0" w:color="auto"/>
                    <w:right w:val="none" w:sz="0" w:space="0" w:color="auto"/>
                  </w:divBdr>
                </w:div>
              </w:divsChild>
            </w:div>
            <w:div w:id="822626425">
              <w:marLeft w:val="0"/>
              <w:marRight w:val="0"/>
              <w:marTop w:val="0"/>
              <w:marBottom w:val="0"/>
              <w:divBdr>
                <w:top w:val="none" w:sz="0" w:space="0" w:color="auto"/>
                <w:left w:val="none" w:sz="0" w:space="0" w:color="auto"/>
                <w:bottom w:val="none" w:sz="0" w:space="0" w:color="auto"/>
                <w:right w:val="none" w:sz="0" w:space="0" w:color="auto"/>
              </w:divBdr>
            </w:div>
          </w:divsChild>
        </w:div>
        <w:div w:id="1103037161">
          <w:marLeft w:val="0"/>
          <w:marRight w:val="0"/>
          <w:marTop w:val="0"/>
          <w:marBottom w:val="0"/>
          <w:divBdr>
            <w:top w:val="none" w:sz="0" w:space="0" w:color="auto"/>
            <w:left w:val="none" w:sz="0" w:space="0" w:color="auto"/>
            <w:bottom w:val="none" w:sz="0" w:space="0" w:color="auto"/>
            <w:right w:val="none" w:sz="0" w:space="0" w:color="auto"/>
          </w:divBdr>
          <w:divsChild>
            <w:div w:id="1739590740">
              <w:marLeft w:val="0"/>
              <w:marRight w:val="0"/>
              <w:marTop w:val="0"/>
              <w:marBottom w:val="0"/>
              <w:divBdr>
                <w:top w:val="none" w:sz="0" w:space="0" w:color="auto"/>
                <w:left w:val="none" w:sz="0" w:space="0" w:color="auto"/>
                <w:bottom w:val="none" w:sz="0" w:space="0" w:color="auto"/>
                <w:right w:val="none" w:sz="0" w:space="0" w:color="auto"/>
              </w:divBdr>
            </w:div>
            <w:div w:id="1796748991">
              <w:marLeft w:val="0"/>
              <w:marRight w:val="0"/>
              <w:marTop w:val="0"/>
              <w:marBottom w:val="225"/>
              <w:divBdr>
                <w:top w:val="none" w:sz="0" w:space="0" w:color="auto"/>
                <w:left w:val="none" w:sz="0" w:space="0" w:color="auto"/>
                <w:bottom w:val="none" w:sz="0" w:space="0" w:color="auto"/>
                <w:right w:val="none" w:sz="0" w:space="0" w:color="auto"/>
              </w:divBdr>
              <w:divsChild>
                <w:div w:id="24143376">
                  <w:marLeft w:val="0"/>
                  <w:marRight w:val="0"/>
                  <w:marTop w:val="0"/>
                  <w:marBottom w:val="0"/>
                  <w:divBdr>
                    <w:top w:val="none" w:sz="0" w:space="0" w:color="auto"/>
                    <w:left w:val="none" w:sz="0" w:space="0" w:color="auto"/>
                    <w:bottom w:val="none" w:sz="0" w:space="0" w:color="auto"/>
                    <w:right w:val="none" w:sz="0" w:space="0" w:color="auto"/>
                  </w:divBdr>
                  <w:divsChild>
                    <w:div w:id="266238127">
                      <w:marLeft w:val="0"/>
                      <w:marRight w:val="0"/>
                      <w:marTop w:val="0"/>
                      <w:marBottom w:val="0"/>
                      <w:divBdr>
                        <w:top w:val="none" w:sz="0" w:space="0" w:color="auto"/>
                        <w:left w:val="none" w:sz="0" w:space="0" w:color="auto"/>
                        <w:bottom w:val="none" w:sz="0" w:space="0" w:color="auto"/>
                        <w:right w:val="none" w:sz="0" w:space="0" w:color="auto"/>
                      </w:divBdr>
                    </w:div>
                  </w:divsChild>
                </w:div>
                <w:div w:id="380207102">
                  <w:marLeft w:val="0"/>
                  <w:marRight w:val="0"/>
                  <w:marTop w:val="0"/>
                  <w:marBottom w:val="0"/>
                  <w:divBdr>
                    <w:top w:val="none" w:sz="0" w:space="0" w:color="auto"/>
                    <w:left w:val="none" w:sz="0" w:space="0" w:color="auto"/>
                    <w:bottom w:val="none" w:sz="0" w:space="0" w:color="auto"/>
                    <w:right w:val="none" w:sz="0" w:space="0" w:color="auto"/>
                  </w:divBdr>
                  <w:divsChild>
                    <w:div w:id="1485853235">
                      <w:marLeft w:val="0"/>
                      <w:marRight w:val="0"/>
                      <w:marTop w:val="0"/>
                      <w:marBottom w:val="0"/>
                      <w:divBdr>
                        <w:top w:val="none" w:sz="0" w:space="0" w:color="auto"/>
                        <w:left w:val="none" w:sz="0" w:space="0" w:color="auto"/>
                        <w:bottom w:val="none" w:sz="0" w:space="0" w:color="auto"/>
                        <w:right w:val="none" w:sz="0" w:space="0" w:color="auto"/>
                      </w:divBdr>
                      <w:divsChild>
                        <w:div w:id="140540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587474">
              <w:marLeft w:val="0"/>
              <w:marRight w:val="0"/>
              <w:marTop w:val="0"/>
              <w:marBottom w:val="225"/>
              <w:divBdr>
                <w:top w:val="none" w:sz="0" w:space="0" w:color="auto"/>
                <w:left w:val="none" w:sz="0" w:space="0" w:color="auto"/>
                <w:bottom w:val="none" w:sz="0" w:space="0" w:color="auto"/>
                <w:right w:val="none" w:sz="0" w:space="0" w:color="auto"/>
              </w:divBdr>
              <w:divsChild>
                <w:div w:id="95834003">
                  <w:marLeft w:val="0"/>
                  <w:marRight w:val="0"/>
                  <w:marTop w:val="0"/>
                  <w:marBottom w:val="0"/>
                  <w:divBdr>
                    <w:top w:val="none" w:sz="0" w:space="0" w:color="auto"/>
                    <w:left w:val="none" w:sz="0" w:space="0" w:color="auto"/>
                    <w:bottom w:val="none" w:sz="0" w:space="0" w:color="auto"/>
                    <w:right w:val="none" w:sz="0" w:space="0" w:color="auto"/>
                  </w:divBdr>
                  <w:divsChild>
                    <w:div w:id="1589458618">
                      <w:marLeft w:val="0"/>
                      <w:marRight w:val="0"/>
                      <w:marTop w:val="0"/>
                      <w:marBottom w:val="0"/>
                      <w:divBdr>
                        <w:top w:val="none" w:sz="0" w:space="0" w:color="auto"/>
                        <w:left w:val="none" w:sz="0" w:space="0" w:color="auto"/>
                        <w:bottom w:val="none" w:sz="0" w:space="0" w:color="auto"/>
                        <w:right w:val="none" w:sz="0" w:space="0" w:color="auto"/>
                      </w:divBdr>
                    </w:div>
                  </w:divsChild>
                </w:div>
                <w:div w:id="1280991175">
                  <w:marLeft w:val="0"/>
                  <w:marRight w:val="0"/>
                  <w:marTop w:val="0"/>
                  <w:marBottom w:val="0"/>
                  <w:divBdr>
                    <w:top w:val="none" w:sz="0" w:space="0" w:color="auto"/>
                    <w:left w:val="none" w:sz="0" w:space="0" w:color="auto"/>
                    <w:bottom w:val="none" w:sz="0" w:space="0" w:color="auto"/>
                    <w:right w:val="none" w:sz="0" w:space="0" w:color="auto"/>
                  </w:divBdr>
                  <w:divsChild>
                    <w:div w:id="703604220">
                      <w:marLeft w:val="0"/>
                      <w:marRight w:val="0"/>
                      <w:marTop w:val="0"/>
                      <w:marBottom w:val="0"/>
                      <w:divBdr>
                        <w:top w:val="none" w:sz="0" w:space="0" w:color="auto"/>
                        <w:left w:val="none" w:sz="0" w:space="0" w:color="auto"/>
                        <w:bottom w:val="none" w:sz="0" w:space="0" w:color="auto"/>
                        <w:right w:val="none" w:sz="0" w:space="0" w:color="auto"/>
                      </w:divBdr>
                      <w:divsChild>
                        <w:div w:id="14871631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87649684">
              <w:marLeft w:val="0"/>
              <w:marRight w:val="0"/>
              <w:marTop w:val="0"/>
              <w:marBottom w:val="225"/>
              <w:divBdr>
                <w:top w:val="none" w:sz="0" w:space="0" w:color="auto"/>
                <w:left w:val="none" w:sz="0" w:space="0" w:color="auto"/>
                <w:bottom w:val="none" w:sz="0" w:space="0" w:color="auto"/>
                <w:right w:val="none" w:sz="0" w:space="0" w:color="auto"/>
              </w:divBdr>
              <w:divsChild>
                <w:div w:id="261306157">
                  <w:marLeft w:val="0"/>
                  <w:marRight w:val="0"/>
                  <w:marTop w:val="0"/>
                  <w:marBottom w:val="0"/>
                  <w:divBdr>
                    <w:top w:val="none" w:sz="0" w:space="0" w:color="auto"/>
                    <w:left w:val="none" w:sz="0" w:space="0" w:color="auto"/>
                    <w:bottom w:val="none" w:sz="0" w:space="0" w:color="auto"/>
                    <w:right w:val="none" w:sz="0" w:space="0" w:color="auto"/>
                  </w:divBdr>
                  <w:divsChild>
                    <w:div w:id="1859469991">
                      <w:marLeft w:val="0"/>
                      <w:marRight w:val="0"/>
                      <w:marTop w:val="0"/>
                      <w:marBottom w:val="0"/>
                      <w:divBdr>
                        <w:top w:val="none" w:sz="0" w:space="0" w:color="auto"/>
                        <w:left w:val="none" w:sz="0" w:space="0" w:color="auto"/>
                        <w:bottom w:val="none" w:sz="0" w:space="0" w:color="auto"/>
                        <w:right w:val="none" w:sz="0" w:space="0" w:color="auto"/>
                      </w:divBdr>
                    </w:div>
                  </w:divsChild>
                </w:div>
                <w:div w:id="70396145">
                  <w:marLeft w:val="0"/>
                  <w:marRight w:val="0"/>
                  <w:marTop w:val="0"/>
                  <w:marBottom w:val="0"/>
                  <w:divBdr>
                    <w:top w:val="none" w:sz="0" w:space="0" w:color="auto"/>
                    <w:left w:val="none" w:sz="0" w:space="0" w:color="auto"/>
                    <w:bottom w:val="none" w:sz="0" w:space="0" w:color="auto"/>
                    <w:right w:val="none" w:sz="0" w:space="0" w:color="auto"/>
                  </w:divBdr>
                  <w:divsChild>
                    <w:div w:id="1850220913">
                      <w:marLeft w:val="0"/>
                      <w:marRight w:val="0"/>
                      <w:marTop w:val="0"/>
                      <w:marBottom w:val="0"/>
                      <w:divBdr>
                        <w:top w:val="none" w:sz="0" w:space="0" w:color="auto"/>
                        <w:left w:val="none" w:sz="0" w:space="0" w:color="auto"/>
                        <w:bottom w:val="none" w:sz="0" w:space="0" w:color="auto"/>
                        <w:right w:val="none" w:sz="0" w:space="0" w:color="auto"/>
                      </w:divBdr>
                      <w:divsChild>
                        <w:div w:id="10717327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10926506">
              <w:marLeft w:val="0"/>
              <w:marRight w:val="0"/>
              <w:marTop w:val="0"/>
              <w:marBottom w:val="225"/>
              <w:divBdr>
                <w:top w:val="none" w:sz="0" w:space="0" w:color="auto"/>
                <w:left w:val="none" w:sz="0" w:space="0" w:color="auto"/>
                <w:bottom w:val="none" w:sz="0" w:space="0" w:color="auto"/>
                <w:right w:val="none" w:sz="0" w:space="0" w:color="auto"/>
              </w:divBdr>
              <w:divsChild>
                <w:div w:id="1098450066">
                  <w:marLeft w:val="0"/>
                  <w:marRight w:val="0"/>
                  <w:marTop w:val="0"/>
                  <w:marBottom w:val="0"/>
                  <w:divBdr>
                    <w:top w:val="none" w:sz="0" w:space="0" w:color="auto"/>
                    <w:left w:val="none" w:sz="0" w:space="0" w:color="auto"/>
                    <w:bottom w:val="none" w:sz="0" w:space="0" w:color="auto"/>
                    <w:right w:val="none" w:sz="0" w:space="0" w:color="auto"/>
                  </w:divBdr>
                  <w:divsChild>
                    <w:div w:id="942960045">
                      <w:marLeft w:val="0"/>
                      <w:marRight w:val="0"/>
                      <w:marTop w:val="0"/>
                      <w:marBottom w:val="0"/>
                      <w:divBdr>
                        <w:top w:val="none" w:sz="0" w:space="0" w:color="auto"/>
                        <w:left w:val="none" w:sz="0" w:space="0" w:color="auto"/>
                        <w:bottom w:val="none" w:sz="0" w:space="0" w:color="auto"/>
                        <w:right w:val="none" w:sz="0" w:space="0" w:color="auto"/>
                      </w:divBdr>
                    </w:div>
                  </w:divsChild>
                </w:div>
                <w:div w:id="1972783753">
                  <w:marLeft w:val="0"/>
                  <w:marRight w:val="0"/>
                  <w:marTop w:val="0"/>
                  <w:marBottom w:val="0"/>
                  <w:divBdr>
                    <w:top w:val="none" w:sz="0" w:space="0" w:color="auto"/>
                    <w:left w:val="none" w:sz="0" w:space="0" w:color="auto"/>
                    <w:bottom w:val="none" w:sz="0" w:space="0" w:color="auto"/>
                    <w:right w:val="none" w:sz="0" w:space="0" w:color="auto"/>
                  </w:divBdr>
                  <w:divsChild>
                    <w:div w:id="216401700">
                      <w:marLeft w:val="0"/>
                      <w:marRight w:val="0"/>
                      <w:marTop w:val="0"/>
                      <w:marBottom w:val="0"/>
                      <w:divBdr>
                        <w:top w:val="none" w:sz="0" w:space="0" w:color="auto"/>
                        <w:left w:val="none" w:sz="0" w:space="0" w:color="auto"/>
                        <w:bottom w:val="none" w:sz="0" w:space="0" w:color="auto"/>
                        <w:right w:val="none" w:sz="0" w:space="0" w:color="auto"/>
                      </w:divBdr>
                      <w:divsChild>
                        <w:div w:id="14771878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021084021">
          <w:marLeft w:val="0"/>
          <w:marRight w:val="0"/>
          <w:marTop w:val="0"/>
          <w:marBottom w:val="0"/>
          <w:divBdr>
            <w:top w:val="single" w:sz="6" w:space="29" w:color="BCBCBC"/>
            <w:left w:val="none" w:sz="0" w:space="0" w:color="auto"/>
            <w:bottom w:val="none" w:sz="0" w:space="0" w:color="auto"/>
            <w:right w:val="none" w:sz="0" w:space="0" w:color="auto"/>
          </w:divBdr>
          <w:divsChild>
            <w:div w:id="1805464022">
              <w:marLeft w:val="-225"/>
              <w:marRight w:val="-225"/>
              <w:marTop w:val="0"/>
              <w:marBottom w:val="0"/>
              <w:divBdr>
                <w:top w:val="none" w:sz="0" w:space="0" w:color="auto"/>
                <w:left w:val="none" w:sz="0" w:space="0" w:color="auto"/>
                <w:bottom w:val="none" w:sz="0" w:space="0" w:color="auto"/>
                <w:right w:val="none" w:sz="0" w:space="0" w:color="auto"/>
              </w:divBdr>
              <w:divsChild>
                <w:div w:id="2056268402">
                  <w:marLeft w:val="0"/>
                  <w:marRight w:val="0"/>
                  <w:marTop w:val="0"/>
                  <w:marBottom w:val="0"/>
                  <w:divBdr>
                    <w:top w:val="none" w:sz="0" w:space="0" w:color="auto"/>
                    <w:left w:val="none" w:sz="0" w:space="0" w:color="auto"/>
                    <w:bottom w:val="none" w:sz="0" w:space="0" w:color="auto"/>
                    <w:right w:val="none" w:sz="0" w:space="0" w:color="auto"/>
                  </w:divBdr>
                  <w:divsChild>
                    <w:div w:id="813569502">
                      <w:marLeft w:val="0"/>
                      <w:marRight w:val="0"/>
                      <w:marTop w:val="0"/>
                      <w:marBottom w:val="0"/>
                      <w:divBdr>
                        <w:top w:val="none" w:sz="0" w:space="0" w:color="auto"/>
                        <w:left w:val="none" w:sz="0" w:space="0" w:color="auto"/>
                        <w:bottom w:val="none" w:sz="0" w:space="0" w:color="auto"/>
                        <w:right w:val="none" w:sz="0" w:space="0" w:color="auto"/>
                      </w:divBdr>
                    </w:div>
                  </w:divsChild>
                </w:div>
                <w:div w:id="33040456">
                  <w:marLeft w:val="0"/>
                  <w:marRight w:val="0"/>
                  <w:marTop w:val="0"/>
                  <w:marBottom w:val="0"/>
                  <w:divBdr>
                    <w:top w:val="none" w:sz="0" w:space="0" w:color="auto"/>
                    <w:left w:val="none" w:sz="0" w:space="0" w:color="auto"/>
                    <w:bottom w:val="none" w:sz="0" w:space="0" w:color="auto"/>
                    <w:right w:val="none" w:sz="0" w:space="0" w:color="auto"/>
                  </w:divBdr>
                  <w:divsChild>
                    <w:div w:id="18626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2024-08-15T09:48:00Z</dcterms:created>
  <dcterms:modified xsi:type="dcterms:W3CDTF">2024-08-15T09:48:00Z</dcterms:modified>
</cp:coreProperties>
</file>